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0392" w:rsidRDefault="004E0392" w14:paraId="29C477D3" w14:textId="51F79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Burton L. Edelstein</w:t>
      </w:r>
    </w:p>
    <w:p w:rsidR="00CB5BA1" w:rsidRDefault="00CB5BA1" w14:paraId="71359F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rPr>
      </w:pPr>
      <w:r>
        <w:rPr>
          <w:b/>
          <w:sz w:val="22"/>
        </w:rPr>
        <w:t>CURRICULUM VITAE</w:t>
      </w:r>
    </w:p>
    <w:p w:rsidR="00CB5BA1" w:rsidRDefault="00333347" w14:paraId="31429C54" w14:textId="7211E1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sz w:val="22"/>
        </w:rPr>
        <w:t>July 9, 2024</w:t>
      </w:r>
    </w:p>
    <w:p w:rsidR="008F15AF" w:rsidP="00AC27ED" w:rsidRDefault="00AC27ED" w14:paraId="6374217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Hyperlink"/>
        </w:rPr>
      </w:pPr>
      <w:r>
        <w:rPr>
          <w:sz w:val="22"/>
        </w:rPr>
        <w:t xml:space="preserve">Orcid Page:  </w:t>
      </w:r>
      <w:hyperlink w:history="1" r:id="rId7">
        <w:r w:rsidRPr="008F15AF" w:rsidR="008F15AF">
          <w:rPr>
            <w:rStyle w:val="Hyperlink"/>
          </w:rPr>
          <w:t>https://orcid.org/0000-0001-6103-4827</w:t>
        </w:r>
      </w:hyperlink>
    </w:p>
    <w:p w:rsidR="00AC27ED" w:rsidRDefault="00AC27ED" w14:paraId="793417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rPr>
          <w:sz w:val="22"/>
        </w:rPr>
        <w:t xml:space="preserve">Google Scholar Page: </w:t>
      </w:r>
      <w:hyperlink w:history="1" r:id="rId8">
        <w:r w:rsidRPr="007A4332">
          <w:rPr>
            <w:rStyle w:val="Hyperlink"/>
            <w:sz w:val="22"/>
          </w:rPr>
          <w:t>https://scholar.google.com/citations?user=DwiSqq0AAAAJ&amp;hl=en</w:t>
        </w:r>
      </w:hyperlink>
      <w:r>
        <w:rPr>
          <w:sz w:val="22"/>
        </w:rPr>
        <w:t xml:space="preserve"> </w:t>
      </w:r>
    </w:p>
    <w:p w:rsidRPr="008F15AF" w:rsidR="00547161" w:rsidRDefault="00547161" w14:paraId="5E871F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sz w:val="22"/>
        </w:rPr>
        <w:t xml:space="preserve">LinkedIn Page: </w:t>
      </w:r>
      <w:hyperlink w:history="1" r:id="rId9">
        <w:r w:rsidRPr="000A7F69">
          <w:rPr>
            <w:rStyle w:val="Hyperlink"/>
            <w:sz w:val="22"/>
          </w:rPr>
          <w:t>https://www.linkedin.com/in/burton-edelstein-85266b32</w:t>
        </w:r>
      </w:hyperlink>
      <w:r>
        <w:rPr>
          <w:sz w:val="22"/>
        </w:rPr>
        <w:t xml:space="preserve"> </w:t>
      </w:r>
    </w:p>
    <w:p w:rsidR="00CB5BA1" w:rsidRDefault="00CB5BA1" w14:paraId="00DF2F3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0D2426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CB5BA1" w:rsidRDefault="00CB5BA1" w14:paraId="3EF738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Name</w:t>
      </w:r>
      <w:r>
        <w:rPr>
          <w:sz w:val="22"/>
        </w:rPr>
        <w:tab/>
      </w:r>
      <w:r>
        <w:rPr>
          <w:sz w:val="22"/>
        </w:rPr>
        <w:tab/>
      </w:r>
      <w:r>
        <w:rPr>
          <w:sz w:val="22"/>
        </w:rPr>
        <w:tab/>
      </w:r>
      <w:r>
        <w:rPr>
          <w:sz w:val="22"/>
        </w:rPr>
        <w:t>Burton Leonard Edelstein</w:t>
      </w:r>
      <w:r>
        <w:rPr>
          <w:sz w:val="22"/>
        </w:rPr>
        <w:tab/>
      </w:r>
    </w:p>
    <w:p w:rsidR="00CB5BA1" w:rsidRDefault="00CB5BA1" w14:paraId="2D4A235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103A98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Academic Address</w:t>
      </w:r>
      <w:r>
        <w:rPr>
          <w:sz w:val="22"/>
        </w:rPr>
        <w:tab/>
      </w:r>
      <w:r>
        <w:rPr>
          <w:sz w:val="22"/>
        </w:rPr>
        <w:t>Columbia University College of Dental Medicine</w:t>
      </w:r>
    </w:p>
    <w:p w:rsidR="007F666E" w:rsidP="00CB5BA1" w:rsidRDefault="007F666E" w14:paraId="32EABD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Section of Growth and Development, Division of Pediatric Dentistry</w:t>
      </w:r>
    </w:p>
    <w:p w:rsidR="00CB5BA1" w:rsidP="00CB5BA1" w:rsidRDefault="00CB5BA1" w14:paraId="726527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sidR="005836A9">
        <w:rPr>
          <w:sz w:val="22"/>
        </w:rPr>
        <w:t>620 West 168</w:t>
      </w:r>
      <w:r w:rsidRPr="005836A9" w:rsidR="005836A9">
        <w:rPr>
          <w:sz w:val="22"/>
          <w:vertAlign w:val="superscript"/>
        </w:rPr>
        <w:t>th</w:t>
      </w:r>
      <w:r w:rsidR="00B16072">
        <w:rPr>
          <w:sz w:val="22"/>
        </w:rPr>
        <w:t xml:space="preserve"> Street, PH7-311</w:t>
      </w:r>
    </w:p>
    <w:p w:rsidR="00CB5BA1" w:rsidP="00CB5BA1" w:rsidRDefault="00CB5BA1" w14:paraId="2DB3998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New York, NY 10032</w:t>
      </w:r>
    </w:p>
    <w:p w:rsidR="00CB5BA1" w:rsidP="00CB5BA1" w:rsidRDefault="00CB5BA1" w14:paraId="5E162F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 xml:space="preserve">Email: </w:t>
      </w:r>
      <w:hyperlink w:history="1" r:id="rId10">
        <w:r w:rsidRPr="007A4332" w:rsidR="004E0392">
          <w:rPr>
            <w:rStyle w:val="Hyperlink"/>
            <w:sz w:val="22"/>
          </w:rPr>
          <w:t>ble22@columbia.edu</w:t>
        </w:r>
      </w:hyperlink>
      <w:r w:rsidR="00625622">
        <w:rPr>
          <w:rStyle w:val="Hyperlink"/>
          <w:sz w:val="22"/>
        </w:rPr>
        <w:t xml:space="preserve"> </w:t>
      </w:r>
      <w:r w:rsidR="00625622">
        <w:rPr>
          <w:sz w:val="22"/>
        </w:rPr>
        <w:t xml:space="preserve">or </w:t>
      </w:r>
      <w:hyperlink w:history="1" r:id="rId11">
        <w:r w:rsidRPr="006701E0" w:rsidR="00625622">
          <w:rPr>
            <w:rStyle w:val="Hyperlink"/>
            <w:sz w:val="22"/>
          </w:rPr>
          <w:t>ble22@cumc.columbia.edu</w:t>
        </w:r>
      </w:hyperlink>
      <w:r w:rsidR="00625622">
        <w:rPr>
          <w:sz w:val="22"/>
        </w:rPr>
        <w:t xml:space="preserve"> </w:t>
      </w:r>
    </w:p>
    <w:p w:rsidR="004E0392" w:rsidP="00CB5BA1" w:rsidRDefault="004E0392" w14:paraId="14256E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Cell: 202 905 4498</w:t>
      </w:r>
    </w:p>
    <w:p w:rsidR="00CB5BA1" w:rsidP="00CB5BA1" w:rsidRDefault="00CB5BA1" w14:paraId="7B05E2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p>
    <w:p w:rsidR="00CB5BA1" w:rsidRDefault="00CB5BA1" w14:paraId="2BCE665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Place of Birth</w:t>
      </w:r>
      <w:r>
        <w:rPr>
          <w:sz w:val="22"/>
        </w:rPr>
        <w:tab/>
      </w:r>
      <w:r>
        <w:rPr>
          <w:sz w:val="22"/>
        </w:rPr>
        <w:t xml:space="preserve"> </w:t>
      </w:r>
      <w:r>
        <w:rPr>
          <w:sz w:val="22"/>
        </w:rPr>
        <w:tab/>
      </w:r>
      <w:r>
        <w:rPr>
          <w:sz w:val="22"/>
        </w:rPr>
        <w:t xml:space="preserve"> Rochester, New York</w:t>
      </w:r>
    </w:p>
    <w:p w:rsidR="00CB5BA1" w:rsidRDefault="00CB5BA1" w14:paraId="283919E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31A3AE4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Education</w:t>
      </w:r>
    </w:p>
    <w:p w:rsidR="00CB5BA1" w:rsidP="005C36AE" w:rsidRDefault="00C7362B" w14:paraId="6F60A656" w14:textId="77777777">
      <w:pPr>
        <w:widowControl w:val="0"/>
        <w:tabs>
          <w:tab w:val="left" w:pos="270"/>
          <w:tab w:val="left" w:pos="117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sidR="00CB5BA1">
        <w:rPr>
          <w:sz w:val="22"/>
        </w:rPr>
        <w:t>BA</w:t>
      </w:r>
      <w:r w:rsidR="005C36AE">
        <w:rPr>
          <w:sz w:val="22"/>
        </w:rPr>
        <w:tab/>
      </w:r>
      <w:r w:rsidR="005C36AE">
        <w:rPr>
          <w:sz w:val="22"/>
        </w:rPr>
        <w:tab/>
      </w:r>
      <w:r w:rsidR="00CB5BA1">
        <w:rPr>
          <w:sz w:val="22"/>
        </w:rPr>
        <w:t>1968</w:t>
      </w:r>
      <w:r w:rsidR="00CB5BA1">
        <w:rPr>
          <w:sz w:val="22"/>
        </w:rPr>
        <w:tab/>
      </w:r>
      <w:r w:rsidR="00CB5BA1">
        <w:rPr>
          <w:sz w:val="22"/>
        </w:rPr>
        <w:t>State University of New York at Binghamton, Harpur College</w:t>
      </w:r>
      <w:r w:rsidR="006521B7">
        <w:rPr>
          <w:sz w:val="22"/>
        </w:rPr>
        <w:t xml:space="preserve"> (Now Binghamton University). Biology</w:t>
      </w:r>
    </w:p>
    <w:p w:rsidR="00CB5BA1" w:rsidRDefault="00CB5BA1" w14:paraId="69DA3051" w14:textId="77777777">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proofErr w:type="gramStart"/>
      <w:r>
        <w:rPr>
          <w:sz w:val="22"/>
        </w:rPr>
        <w:t xml:space="preserve">DDS  </w:t>
      </w:r>
      <w:r>
        <w:rPr>
          <w:i/>
          <w:sz w:val="22"/>
        </w:rPr>
        <w:t>cum</w:t>
      </w:r>
      <w:proofErr w:type="gramEnd"/>
      <w:r>
        <w:rPr>
          <w:i/>
          <w:sz w:val="22"/>
        </w:rPr>
        <w:t xml:space="preserve"> laude</w:t>
      </w:r>
      <w:r>
        <w:rPr>
          <w:sz w:val="22"/>
        </w:rPr>
        <w:tab/>
      </w:r>
      <w:r>
        <w:rPr>
          <w:sz w:val="22"/>
        </w:rPr>
        <w:t xml:space="preserve">1972  </w:t>
      </w:r>
      <w:r>
        <w:rPr>
          <w:sz w:val="22"/>
        </w:rPr>
        <w:tab/>
      </w:r>
      <w:r>
        <w:rPr>
          <w:sz w:val="22"/>
        </w:rPr>
        <w:t>State University of New York at Buffalo, School of Dentistry</w:t>
      </w:r>
    </w:p>
    <w:p w:rsidR="00C7362B" w:rsidRDefault="00CB5BA1" w14:paraId="727C9606" w14:textId="77777777">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MPH</w:t>
      </w:r>
      <w:r>
        <w:rPr>
          <w:sz w:val="22"/>
        </w:rPr>
        <w:tab/>
      </w:r>
      <w:r>
        <w:rPr>
          <w:sz w:val="22"/>
        </w:rPr>
        <w:tab/>
      </w:r>
      <w:r>
        <w:rPr>
          <w:sz w:val="22"/>
        </w:rPr>
        <w:t>1977</w:t>
      </w:r>
      <w:r>
        <w:rPr>
          <w:sz w:val="22"/>
        </w:rPr>
        <w:tab/>
      </w:r>
      <w:r>
        <w:rPr>
          <w:sz w:val="22"/>
        </w:rPr>
        <w:t>Harvard School of Public Health</w:t>
      </w:r>
      <w:r w:rsidR="006521B7">
        <w:rPr>
          <w:sz w:val="22"/>
        </w:rPr>
        <w:t xml:space="preserve">. </w:t>
      </w:r>
      <w:r w:rsidR="00C7362B">
        <w:rPr>
          <w:sz w:val="22"/>
        </w:rPr>
        <w:t xml:space="preserve">Health Services </w:t>
      </w:r>
    </w:p>
    <w:p w:rsidR="00CB5BA1" w:rsidRDefault="00C7362B" w14:paraId="30945506" w14:textId="77777777">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sidR="00456CBD">
        <w:rPr>
          <w:sz w:val="22"/>
        </w:rPr>
        <w:tab/>
      </w:r>
      <w:r>
        <w:rPr>
          <w:sz w:val="22"/>
        </w:rPr>
        <w:t>Administration and Maternal and Child</w:t>
      </w:r>
      <w:r w:rsidR="006521B7">
        <w:rPr>
          <w:sz w:val="22"/>
        </w:rPr>
        <w:t xml:space="preserve"> Health</w:t>
      </w:r>
    </w:p>
    <w:p w:rsidR="00CB5BA1" w:rsidRDefault="00CB5BA1" w14:paraId="458E8F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0934AB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Postdoctoral Training</w:t>
      </w:r>
    </w:p>
    <w:p w:rsidR="00CB5BA1" w:rsidRDefault="00CB5BA1" w14:paraId="44B65B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Internships and Residencies:</w:t>
      </w:r>
    </w:p>
    <w:p w:rsidR="00CB5BA1" w:rsidP="006521B7" w:rsidRDefault="00CB5BA1" w14:paraId="22E9DA7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1972-1973</w:t>
      </w:r>
      <w:r>
        <w:rPr>
          <w:sz w:val="22"/>
        </w:rPr>
        <w:tab/>
      </w:r>
      <w:r>
        <w:rPr>
          <w:sz w:val="22"/>
        </w:rPr>
        <w:t xml:space="preserve">Intern, Department of Surgery, State University of New York </w:t>
      </w:r>
      <w:r w:rsidR="006521B7">
        <w:rPr>
          <w:sz w:val="22"/>
        </w:rPr>
        <w:t xml:space="preserve">Upstate </w:t>
      </w:r>
      <w:r>
        <w:rPr>
          <w:sz w:val="22"/>
        </w:rPr>
        <w:t>Medical Center at Syracuse, NY</w:t>
      </w:r>
      <w:r w:rsidR="006521B7">
        <w:rPr>
          <w:sz w:val="22"/>
        </w:rPr>
        <w:t>. General Practice Residency</w:t>
      </w:r>
    </w:p>
    <w:p w:rsidR="00CB5BA1" w:rsidRDefault="00CB5BA1" w14:paraId="006EF6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1975-1976</w:t>
      </w:r>
      <w:r>
        <w:rPr>
          <w:sz w:val="22"/>
        </w:rPr>
        <w:tab/>
      </w:r>
      <w:r>
        <w:rPr>
          <w:sz w:val="22"/>
        </w:rPr>
        <w:t>Intern in Pediatric Dentistry, The Children’s Hospital, Boston</w:t>
      </w:r>
    </w:p>
    <w:p w:rsidR="00CB5BA1" w:rsidRDefault="00CB5BA1" w14:paraId="3BF91BF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1976-1977</w:t>
      </w:r>
      <w:r>
        <w:rPr>
          <w:sz w:val="22"/>
        </w:rPr>
        <w:tab/>
      </w:r>
      <w:r>
        <w:rPr>
          <w:sz w:val="22"/>
        </w:rPr>
        <w:t>Resident</w:t>
      </w:r>
      <w:r w:rsidR="00C7362B">
        <w:rPr>
          <w:sz w:val="22"/>
        </w:rPr>
        <w:t xml:space="preserve"> (Chief)</w:t>
      </w:r>
      <w:r>
        <w:rPr>
          <w:sz w:val="22"/>
        </w:rPr>
        <w:t>, Pediatric Dentistry, The Children’s Hospital, Boston</w:t>
      </w:r>
      <w:r>
        <w:rPr>
          <w:sz w:val="22"/>
        </w:rPr>
        <w:tab/>
      </w:r>
    </w:p>
    <w:p w:rsidR="00CB5BA1" w:rsidRDefault="00CB5BA1" w14:paraId="5EB2AE84"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Clinical and Research Fellowships:</w:t>
      </w:r>
    </w:p>
    <w:p w:rsidR="00CB5BA1" w:rsidRDefault="00CB5BA1" w14:paraId="07DDF6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1975-1977</w:t>
      </w:r>
      <w:r>
        <w:rPr>
          <w:sz w:val="22"/>
        </w:rPr>
        <w:tab/>
      </w:r>
      <w:r>
        <w:rPr>
          <w:sz w:val="22"/>
        </w:rPr>
        <w:t>Harvard School of Dental Medicine</w:t>
      </w:r>
      <w:r w:rsidR="006521B7">
        <w:rPr>
          <w:sz w:val="22"/>
        </w:rPr>
        <w:t>.</w:t>
      </w:r>
      <w:r>
        <w:rPr>
          <w:sz w:val="22"/>
        </w:rPr>
        <w:t xml:space="preserve"> Fellow in Pediatric Dentistry</w:t>
      </w:r>
    </w:p>
    <w:p w:rsidR="00CB5BA1" w:rsidRDefault="00CB5BA1" w14:paraId="695262E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Health Policy Fellowship:</w:t>
      </w:r>
    </w:p>
    <w:p w:rsidR="00CB5BA1" w:rsidRDefault="00CB5BA1" w14:paraId="18A818F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1996-1997</w:t>
      </w:r>
      <w:r>
        <w:rPr>
          <w:sz w:val="22"/>
        </w:rPr>
        <w:tab/>
      </w:r>
      <w:r>
        <w:rPr>
          <w:sz w:val="22"/>
        </w:rPr>
        <w:t>Robert Wood Johnson Health Policy Fellow, Institute of Medicine</w:t>
      </w:r>
      <w:r w:rsidR="006521B7">
        <w:rPr>
          <w:sz w:val="22"/>
        </w:rPr>
        <w:t>.</w:t>
      </w:r>
    </w:p>
    <w:p w:rsidR="00CB5BA1" w:rsidP="00CB5BA1" w:rsidRDefault="00CB5BA1" w14:paraId="03D3BE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2"/>
        </w:rPr>
      </w:pPr>
      <w:r>
        <w:rPr>
          <w:sz w:val="22"/>
        </w:rPr>
        <w:t>Assignment in the office of Senate Minority Leader T</w:t>
      </w:r>
      <w:r w:rsidR="006521B7">
        <w:rPr>
          <w:sz w:val="22"/>
        </w:rPr>
        <w:t xml:space="preserve">homas A. </w:t>
      </w:r>
      <w:r>
        <w:rPr>
          <w:sz w:val="22"/>
        </w:rPr>
        <w:t>Daschle (D-SD), 105</w:t>
      </w:r>
      <w:r>
        <w:rPr>
          <w:sz w:val="22"/>
          <w:vertAlign w:val="superscript"/>
        </w:rPr>
        <w:t>th</w:t>
      </w:r>
      <w:r>
        <w:rPr>
          <w:sz w:val="22"/>
        </w:rPr>
        <w:t xml:space="preserve"> Congress</w:t>
      </w:r>
    </w:p>
    <w:p w:rsidR="00CB5BA1" w:rsidRDefault="00CB5BA1" w14:paraId="6D40733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5C9003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Licensure and Certification</w:t>
      </w:r>
    </w:p>
    <w:p w:rsidR="00CB5BA1" w:rsidRDefault="00CB5BA1" w14:paraId="1BD7CB04"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725818">
        <w:rPr>
          <w:sz w:val="22"/>
        </w:rPr>
        <w:t xml:space="preserve">Prior </w:t>
      </w:r>
      <w:r>
        <w:rPr>
          <w:sz w:val="22"/>
        </w:rPr>
        <w:t>State Licenses:</w:t>
      </w:r>
      <w:r>
        <w:rPr>
          <w:sz w:val="22"/>
        </w:rPr>
        <w:tab/>
      </w:r>
      <w:r>
        <w:rPr>
          <w:sz w:val="22"/>
        </w:rPr>
        <w:t xml:space="preserve">   </w:t>
      </w:r>
      <w:r w:rsidR="00C7362B">
        <w:rPr>
          <w:sz w:val="22"/>
        </w:rPr>
        <w:t xml:space="preserve"> </w:t>
      </w:r>
      <w:r>
        <w:rPr>
          <w:sz w:val="22"/>
        </w:rPr>
        <w:t>NY (1972), MA (1975), CT (1976) and RI (1987)</w:t>
      </w:r>
    </w:p>
    <w:p w:rsidR="00CB5BA1" w:rsidRDefault="00CB5BA1" w14:paraId="40942C39"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Specialty Certification: Board Certified, American Board of Pediatric Dentistry (1984)</w:t>
      </w:r>
    </w:p>
    <w:p w:rsidR="000327CA" w:rsidRDefault="000327CA" w14:paraId="0F716366"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 xml:space="preserve">    Board Eligible, American Board of Dental Public Health (2020)</w:t>
      </w:r>
    </w:p>
    <w:p w:rsidRPr="00A872B1" w:rsidR="00CB5BA1" w:rsidRDefault="00CB5BA1" w14:paraId="0BFEE7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u w:val="single"/>
        </w:rPr>
      </w:pPr>
    </w:p>
    <w:p w:rsidR="00A872B1" w:rsidRDefault="00A872B1" w14:paraId="4D086EA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Business</w:t>
      </w:r>
      <w:r w:rsidR="00656325">
        <w:rPr>
          <w:sz w:val="22"/>
          <w:u w:val="single"/>
        </w:rPr>
        <w:t>es</w:t>
      </w:r>
    </w:p>
    <w:p w:rsidR="00D56D3B" w:rsidP="00A872B1" w:rsidRDefault="00A872B1" w14:paraId="5789660A" w14:textId="77777777">
      <w:pPr>
        <w:widowControl w:val="0"/>
        <w:tabs>
          <w:tab w:val="left" w:pos="27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BerkshireSmiles LLC</w:t>
      </w:r>
      <w:r w:rsidR="003B51C5">
        <w:rPr>
          <w:sz w:val="22"/>
        </w:rPr>
        <w:t xml:space="preserve"> 2023</w:t>
      </w:r>
      <w:r w:rsidR="00D56D3B">
        <w:rPr>
          <w:sz w:val="22"/>
        </w:rPr>
        <w:t xml:space="preserve"> - </w:t>
      </w:r>
    </w:p>
    <w:p w:rsidR="00656325" w:rsidP="00D56D3B" w:rsidRDefault="00A872B1" w14:paraId="4D1C6D04" w14:textId="77777777">
      <w:pPr>
        <w:widowControl w:val="0"/>
        <w:tabs>
          <w:tab w:val="left" w:pos="27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 xml:space="preserve">Established October 3, </w:t>
      </w:r>
      <w:proofErr w:type="gramStart"/>
      <w:r>
        <w:rPr>
          <w:sz w:val="22"/>
        </w:rPr>
        <w:t>2023</w:t>
      </w:r>
      <w:proofErr w:type="gramEnd"/>
      <w:r>
        <w:rPr>
          <w:sz w:val="22"/>
        </w:rPr>
        <w:t xml:space="preserve"> to license and promote dissemination of MySmileBuddy from Columbia University/Columbia Technology Ventures, an oral health behavioral intervention for childhood caries prevention and management, and WeSmile from the University of Buffalo Research Foundation, an oral health behavioral intervention for adults with intellectual and developmental disabilities. Employer Identification Number </w:t>
      </w:r>
      <w:r w:rsidRPr="00A872B1">
        <w:rPr>
          <w:sz w:val="22"/>
        </w:rPr>
        <w:t>93-3725835</w:t>
      </w:r>
      <w:r>
        <w:rPr>
          <w:sz w:val="22"/>
        </w:rPr>
        <w:t>. Burton Edelstein Manager and sole Member</w:t>
      </w:r>
      <w:r w:rsidR="00D56D3B">
        <w:rPr>
          <w:sz w:val="22"/>
        </w:rPr>
        <w:t xml:space="preserve"> (20 East Beach Road, Richmong MA 01254); </w:t>
      </w:r>
      <w:r>
        <w:rPr>
          <w:sz w:val="22"/>
        </w:rPr>
        <w:t>Stewart Edelstein, Agent</w:t>
      </w:r>
      <w:r w:rsidR="00656325">
        <w:rPr>
          <w:sz w:val="22"/>
        </w:rPr>
        <w:t xml:space="preserve"> (3 Churc</w:t>
      </w:r>
      <w:r w:rsidR="003B51C5">
        <w:rPr>
          <w:sz w:val="22"/>
        </w:rPr>
        <w:t>h Street, Stockbridge MA 01262). Registered in Massachusetts.</w:t>
      </w:r>
    </w:p>
    <w:p w:rsidR="00656325" w:rsidP="00A872B1" w:rsidRDefault="00656325" w14:paraId="568F150F" w14:textId="77777777">
      <w:pPr>
        <w:widowControl w:val="0"/>
        <w:tabs>
          <w:tab w:val="left" w:pos="270"/>
          <w:tab w:val="left" w:pos="2160"/>
          <w:tab w:val="left" w:pos="2880"/>
          <w:tab w:val="left" w:pos="3600"/>
          <w:tab w:val="left" w:pos="4320"/>
          <w:tab w:val="left" w:pos="5040"/>
          <w:tab w:val="left" w:pos="5760"/>
          <w:tab w:val="left" w:pos="6480"/>
          <w:tab w:val="left" w:pos="7200"/>
          <w:tab w:val="left" w:pos="7920"/>
          <w:tab w:val="left" w:pos="8640"/>
        </w:tabs>
        <w:ind w:left="270"/>
        <w:rPr>
          <w:sz w:val="22"/>
        </w:rPr>
      </w:pPr>
    </w:p>
    <w:p w:rsidR="00D56D3B" w:rsidP="00A872B1" w:rsidRDefault="00656325" w14:paraId="4A27BBC9" w14:textId="77777777">
      <w:pPr>
        <w:widowControl w:val="0"/>
        <w:tabs>
          <w:tab w:val="left" w:pos="270"/>
          <w:tab w:val="left" w:pos="2160"/>
          <w:tab w:val="left" w:pos="2880"/>
          <w:tab w:val="left" w:pos="3600"/>
          <w:tab w:val="left" w:pos="4320"/>
          <w:tab w:val="left" w:pos="5040"/>
          <w:tab w:val="left" w:pos="5760"/>
          <w:tab w:val="left" w:pos="6480"/>
          <w:tab w:val="left" w:pos="7200"/>
          <w:tab w:val="left" w:pos="7920"/>
          <w:tab w:val="left" w:pos="8640"/>
        </w:tabs>
        <w:ind w:left="270"/>
        <w:rPr>
          <w:sz w:val="22"/>
        </w:rPr>
      </w:pPr>
      <w:r>
        <w:rPr>
          <w:sz w:val="22"/>
        </w:rPr>
        <w:t xml:space="preserve"> “Kids and Caries” 1975 – </w:t>
      </w:r>
      <w:r w:rsidR="00DD15DB">
        <w:rPr>
          <w:sz w:val="22"/>
        </w:rPr>
        <w:t>2024</w:t>
      </w:r>
      <w:r>
        <w:rPr>
          <w:sz w:val="22"/>
        </w:rPr>
        <w:t xml:space="preserve"> </w:t>
      </w:r>
    </w:p>
    <w:p w:rsidRPr="00A872B1" w:rsidR="00A872B1" w:rsidP="00D56D3B" w:rsidRDefault="00D56D3B" w14:paraId="715BF7F7" w14:textId="77777777">
      <w:pPr>
        <w:widowControl w:val="0"/>
        <w:tabs>
          <w:tab w:val="left" w:pos="270"/>
          <w:tab w:val="left" w:pos="2160"/>
          <w:tab w:val="left" w:pos="2880"/>
          <w:tab w:val="left" w:pos="3600"/>
          <w:tab w:val="left" w:pos="4320"/>
          <w:tab w:val="left" w:pos="5040"/>
          <w:tab w:val="left" w:pos="5760"/>
          <w:tab w:val="left" w:pos="6480"/>
          <w:tab w:val="left" w:pos="7200"/>
          <w:tab w:val="left" w:pos="7920"/>
          <w:tab w:val="left" w:pos="8640"/>
        </w:tabs>
        <w:ind w:left="720"/>
        <w:rPr>
          <w:sz w:val="22"/>
        </w:rPr>
      </w:pPr>
      <w:r>
        <w:rPr>
          <w:sz w:val="22"/>
        </w:rPr>
        <w:t xml:space="preserve">Burton L. Edelstein Doing Business </w:t>
      </w:r>
      <w:proofErr w:type="gramStart"/>
      <w:r>
        <w:rPr>
          <w:sz w:val="22"/>
        </w:rPr>
        <w:t>As</w:t>
      </w:r>
      <w:proofErr w:type="gramEnd"/>
      <w:r>
        <w:rPr>
          <w:sz w:val="22"/>
        </w:rPr>
        <w:t xml:space="preserve"> </w:t>
      </w:r>
      <w:r w:rsidR="003B51C5">
        <w:rPr>
          <w:sz w:val="22"/>
        </w:rPr>
        <w:t xml:space="preserve">Kids and Caries. </w:t>
      </w:r>
      <w:r w:rsidR="00656325">
        <w:rPr>
          <w:sz w:val="22"/>
        </w:rPr>
        <w:t>(</w:t>
      </w:r>
      <w:r w:rsidR="003B51C5">
        <w:rPr>
          <w:sz w:val="22"/>
        </w:rPr>
        <w:t xml:space="preserve">Registered in </w:t>
      </w:r>
      <w:r w:rsidR="00656325">
        <w:rPr>
          <w:sz w:val="22"/>
        </w:rPr>
        <w:t xml:space="preserve">New London, Connecticut). </w:t>
      </w:r>
      <w:r w:rsidR="00A872B1">
        <w:rPr>
          <w:sz w:val="22"/>
        </w:rPr>
        <w:tab/>
      </w:r>
    </w:p>
    <w:p w:rsidRPr="00A872B1" w:rsidR="00A872B1" w:rsidRDefault="00A872B1" w14:paraId="7044B8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u w:val="single"/>
        </w:rPr>
      </w:pPr>
    </w:p>
    <w:p w:rsidRPr="00735A74" w:rsidR="00CB5BA1" w:rsidRDefault="00CB5BA1" w14:paraId="1771F3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Academic</w:t>
      </w:r>
      <w:r w:rsidR="007C5771">
        <w:rPr>
          <w:sz w:val="22"/>
          <w:u w:val="single"/>
        </w:rPr>
        <w:t xml:space="preserve"> </w:t>
      </w:r>
      <w:r>
        <w:rPr>
          <w:sz w:val="22"/>
          <w:u w:val="single"/>
        </w:rPr>
        <w:t xml:space="preserve">Appointments: </w:t>
      </w:r>
    </w:p>
    <w:p w:rsidR="007C5771" w:rsidRDefault="00CB5BA1" w14:paraId="098ADE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Columbia University </w:t>
      </w:r>
      <w:r w:rsidR="00C7362B">
        <w:rPr>
          <w:sz w:val="22"/>
        </w:rPr>
        <w:t>Medical Center</w:t>
      </w:r>
    </w:p>
    <w:p w:rsidR="00F366E9" w:rsidP="00CB5BA1" w:rsidRDefault="00CB5BA1" w14:paraId="2F8447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sidR="00F366E9">
        <w:rPr>
          <w:sz w:val="22"/>
        </w:rPr>
        <w:t>2021-</w:t>
      </w:r>
      <w:r w:rsidR="00F366E9">
        <w:rPr>
          <w:sz w:val="22"/>
        </w:rPr>
        <w:tab/>
      </w:r>
      <w:r w:rsidR="00F366E9">
        <w:rPr>
          <w:sz w:val="22"/>
        </w:rPr>
        <w:tab/>
      </w:r>
      <w:r w:rsidR="00F366E9">
        <w:rPr>
          <w:sz w:val="22"/>
        </w:rPr>
        <w:t>Professor Emeritus of Dental Medicine (Pediatric Dentistry) and Health Policy &amp; Management at the Columbia University Irving Medical Center</w:t>
      </w:r>
    </w:p>
    <w:p w:rsidR="00F366E9" w:rsidP="00CB5BA1" w:rsidRDefault="00F366E9" w14:paraId="00B416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2021-</w:t>
      </w:r>
      <w:r>
        <w:rPr>
          <w:sz w:val="22"/>
        </w:rPr>
        <w:tab/>
      </w:r>
      <w:r>
        <w:rPr>
          <w:sz w:val="22"/>
        </w:rPr>
        <w:tab/>
      </w:r>
      <w:r>
        <w:rPr>
          <w:sz w:val="22"/>
        </w:rPr>
        <w:t>Special Lecturer, Columbia University College of Dental Medicine</w:t>
      </w:r>
    </w:p>
    <w:p w:rsidR="007C5771" w:rsidP="00CB5BA1" w:rsidRDefault="00F366E9" w14:paraId="17D5F5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w:t>
      </w:r>
      <w:r>
        <w:rPr>
          <w:sz w:val="22"/>
        </w:rPr>
        <w:tab/>
      </w:r>
      <w:r w:rsidR="007C5771">
        <w:rPr>
          <w:sz w:val="22"/>
        </w:rPr>
        <w:t>2019-</w:t>
      </w:r>
      <w:r>
        <w:rPr>
          <w:sz w:val="22"/>
        </w:rPr>
        <w:t>2021</w:t>
      </w:r>
      <w:r>
        <w:rPr>
          <w:sz w:val="22"/>
        </w:rPr>
        <w:tab/>
      </w:r>
      <w:r w:rsidR="007C5771">
        <w:rPr>
          <w:sz w:val="22"/>
        </w:rPr>
        <w:t xml:space="preserve">Professor of Dental Medicine (in Pediatric Dentistry) and Health Policy &amp; Management at the Columbia </w:t>
      </w:r>
      <w:r>
        <w:rPr>
          <w:sz w:val="22"/>
        </w:rPr>
        <w:t>University</w:t>
      </w:r>
      <w:r w:rsidR="007C5771">
        <w:rPr>
          <w:sz w:val="22"/>
        </w:rPr>
        <w:t xml:space="preserve"> Irving Medical Center</w:t>
      </w:r>
    </w:p>
    <w:p w:rsidR="00B16072" w:rsidP="00CB5BA1" w:rsidRDefault="007C5771" w14:paraId="06386B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sidR="00B16072">
        <w:rPr>
          <w:sz w:val="22"/>
        </w:rPr>
        <w:t>2005-</w:t>
      </w:r>
      <w:r>
        <w:rPr>
          <w:sz w:val="22"/>
        </w:rPr>
        <w:t>2019</w:t>
      </w:r>
      <w:r>
        <w:rPr>
          <w:sz w:val="22"/>
        </w:rPr>
        <w:tab/>
      </w:r>
      <w:r w:rsidR="00B16072">
        <w:rPr>
          <w:sz w:val="22"/>
        </w:rPr>
        <w:t>Professor of Dental Medicine</w:t>
      </w:r>
      <w:r>
        <w:rPr>
          <w:sz w:val="22"/>
        </w:rPr>
        <w:t xml:space="preserve"> (in Behavioral </w:t>
      </w:r>
      <w:proofErr w:type="gramStart"/>
      <w:r>
        <w:rPr>
          <w:sz w:val="22"/>
        </w:rPr>
        <w:t>Science)</w:t>
      </w:r>
      <w:r w:rsidR="00B16072">
        <w:rPr>
          <w:sz w:val="22"/>
        </w:rPr>
        <w:t xml:space="preserve">  and</w:t>
      </w:r>
      <w:proofErr w:type="gramEnd"/>
      <w:r w:rsidR="00B16072">
        <w:rPr>
          <w:sz w:val="22"/>
        </w:rPr>
        <w:t xml:space="preserve"> Health Policy &amp; Management at Columbia University Medical Center </w:t>
      </w:r>
    </w:p>
    <w:p w:rsidR="007C5771" w:rsidP="00B16072" w:rsidRDefault="00CB5BA1" w14:paraId="3D7542E1" w14:textId="77777777">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1440"/>
        <w:rPr>
          <w:sz w:val="22"/>
        </w:rPr>
      </w:pPr>
      <w:r>
        <w:rPr>
          <w:sz w:val="22"/>
        </w:rPr>
        <w:t>2000-2005</w:t>
      </w:r>
      <w:r>
        <w:rPr>
          <w:sz w:val="22"/>
        </w:rPr>
        <w:tab/>
      </w:r>
      <w:r>
        <w:rPr>
          <w:sz w:val="22"/>
        </w:rPr>
        <w:t xml:space="preserve">Associate Professor of </w:t>
      </w:r>
      <w:r w:rsidR="0028338F">
        <w:rPr>
          <w:sz w:val="22"/>
        </w:rPr>
        <w:t>Dentistry</w:t>
      </w:r>
      <w:r w:rsidR="00C7362B">
        <w:rPr>
          <w:sz w:val="22"/>
        </w:rPr>
        <w:t xml:space="preserve"> </w:t>
      </w:r>
      <w:r w:rsidR="007C5771">
        <w:rPr>
          <w:sz w:val="22"/>
        </w:rPr>
        <w:t>(in Behavioral Science)</w:t>
      </w:r>
      <w:r w:rsidR="00C7362B">
        <w:rPr>
          <w:sz w:val="22"/>
        </w:rPr>
        <w:t xml:space="preserve"> an</w:t>
      </w:r>
      <w:r w:rsidR="00B16072">
        <w:rPr>
          <w:sz w:val="22"/>
        </w:rPr>
        <w:t xml:space="preserve">d Health Policy &amp; Management at </w:t>
      </w:r>
      <w:r w:rsidR="00C7362B">
        <w:rPr>
          <w:sz w:val="22"/>
        </w:rPr>
        <w:t>Columbia University Medical Center</w:t>
      </w:r>
    </w:p>
    <w:p w:rsidR="007C5771" w:rsidP="00CB5BA1" w:rsidRDefault="007C5771" w14:paraId="56938E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3C4563" w14:paraId="75D009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 xml:space="preserve">Past </w:t>
      </w:r>
      <w:r w:rsidR="00CB5BA1">
        <w:rPr>
          <w:sz w:val="22"/>
          <w:u w:val="single"/>
        </w:rPr>
        <w:t>Academic Appointments: Part Time</w:t>
      </w:r>
    </w:p>
    <w:p w:rsidR="00CB5BA1" w:rsidRDefault="00CB5BA1" w14:paraId="49042E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Harvard School of Dental Medicine:</w:t>
      </w:r>
    </w:p>
    <w:p w:rsidR="00CB5BA1" w:rsidRDefault="00CB5BA1" w14:paraId="40802A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1978 - 1980</w:t>
      </w:r>
      <w:r>
        <w:rPr>
          <w:sz w:val="22"/>
        </w:rPr>
        <w:tab/>
      </w:r>
      <w:r>
        <w:rPr>
          <w:sz w:val="22"/>
        </w:rPr>
        <w:t>Clinical Assistant Professor in Pediatric Dentistry</w:t>
      </w:r>
    </w:p>
    <w:p w:rsidR="00CB5BA1" w:rsidRDefault="00CB5BA1" w14:paraId="0FEC11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1981 - 1992</w:t>
      </w:r>
      <w:r>
        <w:rPr>
          <w:sz w:val="22"/>
        </w:rPr>
        <w:tab/>
      </w:r>
      <w:r>
        <w:rPr>
          <w:sz w:val="22"/>
        </w:rPr>
        <w:t>Assistant Clinical Professor in Pediatric Dentistry</w:t>
      </w:r>
    </w:p>
    <w:p w:rsidR="00CB5BA1" w:rsidRDefault="00CB5BA1" w14:paraId="6E6B05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1993 - 2000</w:t>
      </w:r>
      <w:r>
        <w:rPr>
          <w:sz w:val="22"/>
        </w:rPr>
        <w:tab/>
      </w:r>
      <w:r>
        <w:rPr>
          <w:sz w:val="22"/>
        </w:rPr>
        <w:t>Assistant Clinical Professor in Oral Health Policy and Epidemiology</w:t>
      </w:r>
    </w:p>
    <w:p w:rsidR="00CB5BA1" w:rsidRDefault="00CB5BA1" w14:paraId="1ABB01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University of Connecticut:</w:t>
      </w:r>
    </w:p>
    <w:p w:rsidR="00CB5BA1" w:rsidRDefault="00CB5BA1" w14:paraId="1333B2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1986 -1993</w:t>
      </w:r>
      <w:r>
        <w:rPr>
          <w:sz w:val="22"/>
        </w:rPr>
        <w:tab/>
      </w:r>
      <w:r>
        <w:rPr>
          <w:sz w:val="22"/>
        </w:rPr>
        <w:t>Assistant Clinical Professor in Pediatric Dentistry</w:t>
      </w:r>
    </w:p>
    <w:p w:rsidR="00CB5BA1" w:rsidRDefault="00CB5BA1" w14:paraId="4151FA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University of New Haven:</w:t>
      </w:r>
    </w:p>
    <w:p w:rsidR="00CB5BA1" w:rsidRDefault="00CB5BA1" w14:paraId="01129B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1995 - 1996</w:t>
      </w:r>
      <w:r>
        <w:rPr>
          <w:sz w:val="22"/>
        </w:rPr>
        <w:tab/>
      </w:r>
      <w:r>
        <w:rPr>
          <w:sz w:val="22"/>
        </w:rPr>
        <w:t>Adjunct Visiting Professor of Biology and Dental Hygiene</w:t>
      </w:r>
    </w:p>
    <w:p w:rsidR="00CB5BA1" w:rsidRDefault="00CB5BA1" w14:paraId="41EED5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Georgetown University</w:t>
      </w:r>
    </w:p>
    <w:p w:rsidR="00CB5BA1" w:rsidRDefault="00CB5BA1" w14:paraId="027F3A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1998 - 1999</w:t>
      </w:r>
      <w:r>
        <w:rPr>
          <w:sz w:val="22"/>
        </w:rPr>
        <w:tab/>
      </w:r>
      <w:r>
        <w:rPr>
          <w:sz w:val="22"/>
        </w:rPr>
        <w:t xml:space="preserve">Visiting Researcher in Health Policy </w:t>
      </w:r>
    </w:p>
    <w:p w:rsidR="00CB5BA1" w:rsidRDefault="00CB5BA1" w14:paraId="65E3D10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3C4563" w14:paraId="6FD6E9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 xml:space="preserve">Past </w:t>
      </w:r>
      <w:r w:rsidR="00CB5BA1">
        <w:rPr>
          <w:sz w:val="22"/>
          <w:u w:val="single"/>
        </w:rPr>
        <w:t>Hospital Appointments</w:t>
      </w:r>
    </w:p>
    <w:p w:rsidR="00CB5BA1" w:rsidRDefault="00CB5BA1" w14:paraId="22C83921"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Martin Army Hospital, Fort Benning, GA</w:t>
      </w:r>
    </w:p>
    <w:p w:rsidR="00CB5BA1" w:rsidRDefault="00CB5BA1" w14:paraId="76445CDC"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1973 - 1975</w:t>
      </w:r>
      <w:r>
        <w:rPr>
          <w:sz w:val="22"/>
        </w:rPr>
        <w:tab/>
      </w:r>
      <w:r>
        <w:rPr>
          <w:sz w:val="22"/>
        </w:rPr>
        <w:t>Staff Surgeon</w:t>
      </w:r>
      <w:r>
        <w:rPr>
          <w:sz w:val="22"/>
        </w:rPr>
        <w:tab/>
      </w:r>
    </w:p>
    <w:p w:rsidR="00CB5BA1" w:rsidRDefault="00CB5BA1" w14:paraId="37AB54C4" w14:textId="77777777">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The Children’s Hospital, Boston</w:t>
      </w:r>
    </w:p>
    <w:p w:rsidR="00CB5BA1" w:rsidRDefault="00CB5BA1" w14:paraId="42DFAB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1977 - 1992</w:t>
      </w:r>
      <w:r>
        <w:rPr>
          <w:sz w:val="22"/>
        </w:rPr>
        <w:tab/>
      </w:r>
      <w:r>
        <w:rPr>
          <w:sz w:val="22"/>
        </w:rPr>
        <w:t>Assistant in Pediatric Dentistry</w:t>
      </w:r>
    </w:p>
    <w:p w:rsidR="00CB5BA1" w:rsidRDefault="00CB5BA1" w14:paraId="19D4BE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1993 - 2004</w:t>
      </w:r>
      <w:r>
        <w:rPr>
          <w:sz w:val="22"/>
        </w:rPr>
        <w:tab/>
      </w:r>
      <w:r>
        <w:rPr>
          <w:sz w:val="22"/>
        </w:rPr>
        <w:t>Associate in Pediatric Dentistry</w:t>
      </w:r>
    </w:p>
    <w:p w:rsidR="00CB5BA1" w:rsidRDefault="00CB5BA1" w14:paraId="118FCA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Lawrence Memorial Hospital, New London, CT</w:t>
      </w:r>
    </w:p>
    <w:p w:rsidR="00CB5BA1" w:rsidRDefault="00CB5BA1" w14:paraId="5456169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1977 - 1984</w:t>
      </w:r>
      <w:r>
        <w:rPr>
          <w:sz w:val="22"/>
        </w:rPr>
        <w:tab/>
      </w:r>
      <w:r>
        <w:rPr>
          <w:sz w:val="22"/>
        </w:rPr>
        <w:t>Assistant in Dentistry</w:t>
      </w:r>
    </w:p>
    <w:p w:rsidR="00CB5BA1" w:rsidRDefault="00CB5BA1" w14:paraId="05AD41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1985 - 1993</w:t>
      </w:r>
      <w:r>
        <w:rPr>
          <w:sz w:val="22"/>
        </w:rPr>
        <w:tab/>
      </w:r>
      <w:r>
        <w:rPr>
          <w:sz w:val="22"/>
        </w:rPr>
        <w:t>Associate in Dentistry</w:t>
      </w:r>
    </w:p>
    <w:p w:rsidR="00CB5BA1" w:rsidRDefault="00CB5BA1" w14:paraId="62B875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1994 - 2000</w:t>
      </w:r>
      <w:r>
        <w:rPr>
          <w:sz w:val="22"/>
        </w:rPr>
        <w:tab/>
      </w:r>
      <w:r>
        <w:rPr>
          <w:sz w:val="22"/>
        </w:rPr>
        <w:t>Senior Associate in Dentistry</w:t>
      </w:r>
    </w:p>
    <w:p w:rsidR="00CB5BA1" w:rsidRDefault="00CB5BA1" w14:paraId="59814B1A" w14:textId="77777777">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John Dempsey Hospital, University of Connecticut</w:t>
      </w:r>
    </w:p>
    <w:p w:rsidR="00CB5BA1" w:rsidRDefault="00CB5BA1" w14:paraId="502B11D7" w14:textId="77777777">
      <w:pPr>
        <w:widowControl w:val="0"/>
        <w:tabs>
          <w:tab w:val="left" w:pos="270"/>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1986 - 1993</w:t>
      </w:r>
      <w:r>
        <w:rPr>
          <w:sz w:val="22"/>
        </w:rPr>
        <w:tab/>
      </w:r>
      <w:r>
        <w:rPr>
          <w:sz w:val="22"/>
        </w:rPr>
        <w:t>Assistant in Dentistry</w:t>
      </w:r>
    </w:p>
    <w:p w:rsidR="00CB5BA1" w:rsidRDefault="00CB5BA1" w14:paraId="1F5846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18930EA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Principal Clinical and Administrative Appointments</w:t>
      </w:r>
    </w:p>
    <w:p w:rsidR="00CB5BA1" w:rsidP="00CB5BA1" w:rsidRDefault="00CB5BA1" w14:paraId="5CA5FF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Military</w:t>
      </w:r>
      <w:r>
        <w:rPr>
          <w:sz w:val="22"/>
        </w:rPr>
        <w:tab/>
      </w:r>
      <w:r>
        <w:rPr>
          <w:sz w:val="22"/>
        </w:rPr>
        <w:tab/>
      </w:r>
      <w:r>
        <w:rPr>
          <w:sz w:val="22"/>
        </w:rPr>
        <w:t>1973 – 1975</w:t>
      </w:r>
      <w:r>
        <w:rPr>
          <w:sz w:val="22"/>
        </w:rPr>
        <w:tab/>
      </w:r>
      <w:r>
        <w:rPr>
          <w:sz w:val="22"/>
        </w:rPr>
        <w:t xml:space="preserve">Captain, United States Army Reserve Dental Corps, Fort </w:t>
      </w:r>
    </w:p>
    <w:p w:rsidR="00CB5BA1" w:rsidP="00CB5BA1" w:rsidRDefault="00C7362B" w14:paraId="6758DA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sz w:val="22"/>
        </w:rPr>
      </w:pPr>
      <w:r>
        <w:rPr>
          <w:sz w:val="22"/>
        </w:rPr>
        <w:tab/>
      </w:r>
      <w:r>
        <w:rPr>
          <w:sz w:val="22"/>
        </w:rPr>
        <w:tab/>
      </w:r>
      <w:r>
        <w:rPr>
          <w:sz w:val="22"/>
        </w:rPr>
        <w:tab/>
      </w:r>
      <w:r>
        <w:rPr>
          <w:sz w:val="22"/>
        </w:rPr>
        <w:t>Benning, Georgia</w:t>
      </w:r>
      <w:r w:rsidR="00CB5BA1">
        <w:rPr>
          <w:sz w:val="22"/>
        </w:rPr>
        <w:t xml:space="preserve">; Director, “Expanded Duty Dental Auxiliary Pedodontics </w:t>
      </w:r>
      <w:proofErr w:type="gramStart"/>
      <w:r w:rsidR="00CB5BA1">
        <w:rPr>
          <w:sz w:val="22"/>
        </w:rPr>
        <w:t>Program</w:t>
      </w:r>
      <w:proofErr w:type="gramEnd"/>
      <w:r w:rsidR="00CB5BA1">
        <w:rPr>
          <w:sz w:val="22"/>
        </w:rPr>
        <w:t>”</w:t>
      </w:r>
    </w:p>
    <w:p w:rsidR="00CB5BA1" w:rsidP="00CB5BA1" w:rsidRDefault="00CB5BA1" w14:paraId="56C731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Private Practice</w:t>
      </w:r>
      <w:r>
        <w:rPr>
          <w:sz w:val="22"/>
        </w:rPr>
        <w:tab/>
      </w:r>
      <w:r>
        <w:rPr>
          <w:sz w:val="22"/>
        </w:rPr>
        <w:tab/>
      </w:r>
      <w:r>
        <w:rPr>
          <w:sz w:val="22"/>
        </w:rPr>
        <w:t xml:space="preserve">1975 – 1997 </w:t>
      </w:r>
      <w:r>
        <w:rPr>
          <w:sz w:val="22"/>
        </w:rPr>
        <w:tab/>
      </w:r>
      <w:r>
        <w:rPr>
          <w:sz w:val="22"/>
        </w:rPr>
        <w:t xml:space="preserve">Clinical pediatric dentist, New London County </w:t>
      </w:r>
    </w:p>
    <w:p w:rsidR="00CB5BA1" w:rsidP="00CB5BA1" w:rsidRDefault="00CB5BA1" w14:paraId="32B615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r>
      <w:r>
        <w:rPr>
          <w:sz w:val="22"/>
        </w:rPr>
        <w:tab/>
      </w:r>
      <w:r>
        <w:rPr>
          <w:sz w:val="22"/>
        </w:rPr>
        <w:tab/>
      </w:r>
      <w:r>
        <w:rPr>
          <w:sz w:val="22"/>
        </w:rPr>
        <w:t xml:space="preserve">CT. Founding President of Children’s Dental Associates </w:t>
      </w:r>
    </w:p>
    <w:p w:rsidR="00CB5BA1" w:rsidP="00CB5BA1" w:rsidRDefault="00CB5BA1" w14:paraId="0E6ADD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rPr>
      </w:pPr>
      <w:r>
        <w:rPr>
          <w:sz w:val="22"/>
        </w:rPr>
        <w:tab/>
      </w:r>
      <w:r>
        <w:rPr>
          <w:sz w:val="22"/>
        </w:rPr>
        <w:tab/>
      </w:r>
      <w:r>
        <w:rPr>
          <w:sz w:val="22"/>
        </w:rPr>
        <w:tab/>
      </w:r>
      <w:r>
        <w:rPr>
          <w:sz w:val="22"/>
        </w:rPr>
        <w:tab/>
      </w:r>
      <w:r>
        <w:rPr>
          <w:sz w:val="22"/>
        </w:rPr>
        <w:tab/>
      </w:r>
      <w:r>
        <w:rPr>
          <w:sz w:val="22"/>
        </w:rPr>
        <w:t>of New London County PC.</w:t>
      </w:r>
    </w:p>
    <w:p w:rsidR="00CB5BA1" w:rsidRDefault="00A928C1" w14:paraId="34B991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US Congress</w:t>
      </w:r>
      <w:r w:rsidR="00CB5BA1">
        <w:rPr>
          <w:sz w:val="22"/>
        </w:rPr>
        <w:tab/>
      </w:r>
      <w:r w:rsidR="00CB5BA1">
        <w:rPr>
          <w:sz w:val="22"/>
        </w:rPr>
        <w:tab/>
      </w:r>
      <w:r w:rsidR="00CB5BA1">
        <w:rPr>
          <w:sz w:val="22"/>
        </w:rPr>
        <w:t xml:space="preserve">1996- 1997 </w:t>
      </w:r>
      <w:r w:rsidR="00CB5BA1">
        <w:rPr>
          <w:sz w:val="22"/>
        </w:rPr>
        <w:tab/>
      </w:r>
      <w:r w:rsidR="00CB5BA1">
        <w:rPr>
          <w:sz w:val="22"/>
        </w:rPr>
        <w:t xml:space="preserve">Legislative Fellow, US Senate. Office of Minority </w:t>
      </w:r>
    </w:p>
    <w:p w:rsidR="00CB5BA1" w:rsidP="00CB5BA1" w:rsidRDefault="00CB5BA1" w14:paraId="4E124E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ab/>
      </w:r>
      <w:r>
        <w:rPr>
          <w:sz w:val="22"/>
        </w:rPr>
        <w:tab/>
      </w:r>
      <w:r>
        <w:rPr>
          <w:sz w:val="22"/>
        </w:rPr>
        <w:tab/>
      </w:r>
      <w:r>
        <w:rPr>
          <w:sz w:val="22"/>
        </w:rPr>
        <w:tab/>
      </w:r>
      <w:r>
        <w:rPr>
          <w:sz w:val="22"/>
        </w:rPr>
        <w:tab/>
      </w:r>
      <w:r>
        <w:rPr>
          <w:sz w:val="22"/>
        </w:rPr>
        <w:t>Leader Thomas A. Daschle (D-SD)</w:t>
      </w:r>
    </w:p>
    <w:p w:rsidR="00A928C1" w:rsidP="00C7362B" w:rsidRDefault="00C7362B" w14:paraId="2F56A0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sz w:val="22"/>
        </w:rPr>
      </w:pPr>
      <w:r>
        <w:rPr>
          <w:sz w:val="22"/>
        </w:rPr>
        <w:tab/>
      </w:r>
      <w:r>
        <w:rPr>
          <w:sz w:val="22"/>
        </w:rPr>
        <w:tab/>
      </w:r>
      <w:r>
        <w:rPr>
          <w:sz w:val="22"/>
        </w:rPr>
        <w:tab/>
      </w:r>
      <w:r>
        <w:rPr>
          <w:sz w:val="22"/>
        </w:rPr>
        <w:t xml:space="preserve">2009 – </w:t>
      </w:r>
      <w:r w:rsidR="00634583">
        <w:rPr>
          <w:sz w:val="22"/>
        </w:rPr>
        <w:t>2014</w:t>
      </w:r>
      <w:r>
        <w:rPr>
          <w:sz w:val="22"/>
        </w:rPr>
        <w:tab/>
      </w:r>
      <w:r w:rsidR="00A928C1">
        <w:rPr>
          <w:sz w:val="22"/>
        </w:rPr>
        <w:t xml:space="preserve">Commissioner, </w:t>
      </w:r>
      <w:r>
        <w:rPr>
          <w:sz w:val="22"/>
        </w:rPr>
        <w:t xml:space="preserve">Federal </w:t>
      </w:r>
      <w:r w:rsidR="00A928C1">
        <w:rPr>
          <w:sz w:val="22"/>
        </w:rPr>
        <w:t>Medicaid and CHIP Payment and Access Commission</w:t>
      </w:r>
      <w:r>
        <w:rPr>
          <w:sz w:val="22"/>
        </w:rPr>
        <w:t xml:space="preserve"> (MACPAC)</w:t>
      </w:r>
    </w:p>
    <w:p w:rsidR="00CB5BA1" w:rsidP="00C7362B" w:rsidRDefault="00C7362B" w14:paraId="295396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Pr>
          <w:sz w:val="22"/>
        </w:rPr>
        <w:t xml:space="preserve">Nonprofit </w:t>
      </w:r>
      <w:r>
        <w:rPr>
          <w:sz w:val="22"/>
        </w:rPr>
        <w:tab/>
      </w:r>
      <w:r>
        <w:rPr>
          <w:sz w:val="22"/>
        </w:rPr>
        <w:tab/>
      </w:r>
      <w:r>
        <w:rPr>
          <w:sz w:val="22"/>
        </w:rPr>
        <w:t xml:space="preserve">1997 </w:t>
      </w:r>
      <w:proofErr w:type="gramStart"/>
      <w:r>
        <w:rPr>
          <w:sz w:val="22"/>
        </w:rPr>
        <w:t>–  2010</w:t>
      </w:r>
      <w:proofErr w:type="gramEnd"/>
      <w:r w:rsidR="00CB5BA1">
        <w:rPr>
          <w:sz w:val="22"/>
        </w:rPr>
        <w:t xml:space="preserve"> </w:t>
      </w:r>
      <w:r w:rsidR="00CB5BA1">
        <w:rPr>
          <w:sz w:val="22"/>
        </w:rPr>
        <w:tab/>
      </w:r>
      <w:r w:rsidR="00CB5BA1">
        <w:rPr>
          <w:sz w:val="22"/>
        </w:rPr>
        <w:t>Founding President and Board Chair</w:t>
      </w:r>
    </w:p>
    <w:p w:rsidR="00C7362B" w:rsidP="00CB5BA1" w:rsidRDefault="00C7362B" w14:paraId="06C9860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Pr>
          <w:sz w:val="22"/>
          <w:szCs w:val="22"/>
        </w:rPr>
        <w:tab/>
      </w:r>
      <w:r>
        <w:rPr>
          <w:sz w:val="22"/>
          <w:szCs w:val="22"/>
        </w:rPr>
        <w:tab/>
      </w:r>
      <w:r>
        <w:rPr>
          <w:sz w:val="22"/>
          <w:szCs w:val="22"/>
        </w:rPr>
        <w:tab/>
      </w:r>
      <w:r>
        <w:rPr>
          <w:sz w:val="22"/>
          <w:szCs w:val="22"/>
        </w:rPr>
        <w:t>2010 -</w:t>
      </w:r>
      <w:r>
        <w:rPr>
          <w:sz w:val="22"/>
          <w:szCs w:val="22"/>
        </w:rPr>
        <w:tab/>
      </w:r>
      <w:r w:rsidR="00F94DDF">
        <w:rPr>
          <w:sz w:val="22"/>
          <w:szCs w:val="22"/>
        </w:rPr>
        <w:t>2019</w:t>
      </w:r>
      <w:r>
        <w:rPr>
          <w:sz w:val="22"/>
          <w:szCs w:val="22"/>
        </w:rPr>
        <w:tab/>
      </w:r>
      <w:r>
        <w:rPr>
          <w:sz w:val="22"/>
          <w:szCs w:val="22"/>
        </w:rPr>
        <w:t>President Emeritus and Senior Fellow in Public Policy</w:t>
      </w:r>
    </w:p>
    <w:p w:rsidRPr="00EC2049" w:rsidR="00C7362B" w:rsidP="00C7362B" w:rsidRDefault="00C7362B" w14:paraId="7C289A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szCs w:val="22"/>
        </w:rPr>
        <w:tab/>
      </w:r>
      <w:r>
        <w:rPr>
          <w:sz w:val="22"/>
          <w:szCs w:val="22"/>
        </w:rPr>
        <w:tab/>
      </w:r>
      <w:r>
        <w:rPr>
          <w:sz w:val="22"/>
          <w:szCs w:val="22"/>
        </w:rPr>
        <w:tab/>
      </w:r>
      <w:r>
        <w:rPr>
          <w:sz w:val="22"/>
          <w:szCs w:val="22"/>
        </w:rPr>
        <w:tab/>
      </w:r>
      <w:r>
        <w:rPr>
          <w:sz w:val="22"/>
          <w:szCs w:val="22"/>
        </w:rPr>
        <w:tab/>
      </w:r>
      <w:r>
        <w:rPr>
          <w:sz w:val="22"/>
        </w:rPr>
        <w:t xml:space="preserve">The Children’s Dental </w:t>
      </w:r>
      <w:r w:rsidRPr="00026DDF">
        <w:rPr>
          <w:sz w:val="22"/>
          <w:szCs w:val="22"/>
        </w:rPr>
        <w:t>Health Project</w:t>
      </w:r>
      <w:r>
        <w:rPr>
          <w:sz w:val="22"/>
          <w:szCs w:val="22"/>
        </w:rPr>
        <w:t xml:space="preserve">, Inc DC </w:t>
      </w:r>
    </w:p>
    <w:p w:rsidR="00CB5BA1" w:rsidP="00CB5BA1" w:rsidRDefault="00CB5BA1" w14:paraId="3CCC801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Pr>
          <w:sz w:val="22"/>
          <w:szCs w:val="22"/>
        </w:rPr>
        <w:t>Government</w:t>
      </w:r>
      <w:r>
        <w:rPr>
          <w:sz w:val="22"/>
          <w:szCs w:val="22"/>
        </w:rPr>
        <w:tab/>
      </w:r>
      <w:r>
        <w:rPr>
          <w:sz w:val="22"/>
          <w:szCs w:val="22"/>
        </w:rPr>
        <w:tab/>
      </w:r>
      <w:r>
        <w:rPr>
          <w:sz w:val="22"/>
          <w:szCs w:val="22"/>
        </w:rPr>
        <w:t xml:space="preserve">1998 – 2000 </w:t>
      </w:r>
      <w:r>
        <w:rPr>
          <w:sz w:val="22"/>
          <w:szCs w:val="22"/>
        </w:rPr>
        <w:tab/>
      </w:r>
      <w:r w:rsidRPr="00026DDF">
        <w:rPr>
          <w:sz w:val="22"/>
          <w:szCs w:val="22"/>
        </w:rPr>
        <w:t xml:space="preserve">Consultant, Oral Health Initiative, US Department of </w:t>
      </w:r>
    </w:p>
    <w:p w:rsidR="00CB5BA1" w:rsidP="00CB5BA1" w:rsidRDefault="00CB5BA1" w14:paraId="0C5BC8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sz w:val="22"/>
          <w:szCs w:val="22"/>
        </w:rPr>
      </w:pPr>
      <w:r>
        <w:rPr>
          <w:sz w:val="22"/>
          <w:szCs w:val="22"/>
        </w:rPr>
        <w:tab/>
      </w:r>
      <w:r>
        <w:rPr>
          <w:sz w:val="22"/>
          <w:szCs w:val="22"/>
        </w:rPr>
        <w:tab/>
      </w:r>
      <w:r>
        <w:rPr>
          <w:sz w:val="22"/>
          <w:szCs w:val="22"/>
        </w:rPr>
        <w:tab/>
      </w:r>
      <w:r w:rsidRPr="00026DDF">
        <w:rPr>
          <w:sz w:val="22"/>
          <w:szCs w:val="22"/>
        </w:rPr>
        <w:t>Health and Human Services</w:t>
      </w:r>
      <w:r>
        <w:rPr>
          <w:sz w:val="22"/>
          <w:szCs w:val="22"/>
        </w:rPr>
        <w:t xml:space="preserve"> (HRSA/CMS)</w:t>
      </w:r>
    </w:p>
    <w:p w:rsidRPr="00026DDF" w:rsidR="00FB2C30" w:rsidP="00CB5BA1" w:rsidRDefault="00FB2C30" w14:paraId="383537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bCs/>
          <w:sz w:val="22"/>
          <w:szCs w:val="22"/>
        </w:rPr>
      </w:pPr>
      <w:r>
        <w:rPr>
          <w:sz w:val="22"/>
          <w:szCs w:val="22"/>
        </w:rPr>
        <w:tab/>
      </w:r>
      <w:r>
        <w:rPr>
          <w:sz w:val="22"/>
          <w:szCs w:val="22"/>
        </w:rPr>
        <w:t>2005 - 2010</w:t>
      </w:r>
      <w:r>
        <w:rPr>
          <w:sz w:val="22"/>
          <w:szCs w:val="22"/>
        </w:rPr>
        <w:tab/>
      </w:r>
      <w:r>
        <w:rPr>
          <w:sz w:val="22"/>
          <w:szCs w:val="22"/>
        </w:rPr>
        <w:t>Director, National Maternal and Child Oral Health Policy Center</w:t>
      </w:r>
    </w:p>
    <w:p w:rsidR="0028338F" w:rsidP="0028338F" w:rsidRDefault="00C7362B" w14:paraId="6CA8917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Pr>
          <w:bCs/>
          <w:sz w:val="22"/>
          <w:szCs w:val="22"/>
        </w:rPr>
        <w:t>Academic</w:t>
      </w:r>
      <w:r>
        <w:rPr>
          <w:bCs/>
          <w:sz w:val="22"/>
          <w:szCs w:val="22"/>
        </w:rPr>
        <w:tab/>
      </w:r>
      <w:r w:rsidR="00634583">
        <w:rPr>
          <w:bCs/>
          <w:sz w:val="22"/>
          <w:szCs w:val="22"/>
        </w:rPr>
        <w:tab/>
      </w:r>
      <w:r w:rsidR="00634583">
        <w:rPr>
          <w:bCs/>
          <w:sz w:val="22"/>
          <w:szCs w:val="22"/>
        </w:rPr>
        <w:t xml:space="preserve">2000 - </w:t>
      </w:r>
      <w:proofErr w:type="gramStart"/>
      <w:r w:rsidR="007F666E">
        <w:rPr>
          <w:bCs/>
          <w:sz w:val="22"/>
          <w:szCs w:val="22"/>
        </w:rPr>
        <w:t>2019</w:t>
      </w:r>
      <w:r w:rsidR="00634583">
        <w:rPr>
          <w:bCs/>
          <w:sz w:val="22"/>
          <w:szCs w:val="22"/>
        </w:rPr>
        <w:t xml:space="preserve"> </w:t>
      </w:r>
      <w:r w:rsidRPr="00026DDF" w:rsidR="00CB5BA1">
        <w:rPr>
          <w:bCs/>
          <w:sz w:val="22"/>
          <w:szCs w:val="22"/>
        </w:rPr>
        <w:t xml:space="preserve"> </w:t>
      </w:r>
      <w:r w:rsidR="00CB5BA1">
        <w:rPr>
          <w:bCs/>
          <w:sz w:val="22"/>
          <w:szCs w:val="22"/>
        </w:rPr>
        <w:tab/>
      </w:r>
      <w:proofErr w:type="gramEnd"/>
      <w:r w:rsidRPr="00026DDF" w:rsidR="00CB5BA1">
        <w:rPr>
          <w:bCs/>
          <w:sz w:val="22"/>
          <w:szCs w:val="22"/>
        </w:rPr>
        <w:t xml:space="preserve">Chair, </w:t>
      </w:r>
      <w:r w:rsidR="0028338F">
        <w:rPr>
          <w:bCs/>
          <w:sz w:val="22"/>
          <w:szCs w:val="22"/>
        </w:rPr>
        <w:t xml:space="preserve">Population Oral Health (formerly Social and </w:t>
      </w:r>
    </w:p>
    <w:p w:rsidR="0028338F" w:rsidP="0028338F" w:rsidRDefault="0028338F" w14:paraId="19E0B4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Behavioral Sciences)</w:t>
      </w:r>
      <w:r w:rsidRPr="00026DDF" w:rsidR="00CB5BA1">
        <w:rPr>
          <w:bCs/>
          <w:sz w:val="22"/>
          <w:szCs w:val="22"/>
        </w:rPr>
        <w:t xml:space="preserve">, College of Dental Medicine, </w:t>
      </w:r>
    </w:p>
    <w:p w:rsidRPr="0028338F" w:rsidR="00CB5BA1" w:rsidP="0028338F" w:rsidRDefault="00CB5BA1" w14:paraId="5C71F1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bCs/>
          <w:sz w:val="22"/>
          <w:szCs w:val="22"/>
        </w:rPr>
      </w:pPr>
      <w:r w:rsidRPr="00026DDF">
        <w:rPr>
          <w:bCs/>
          <w:sz w:val="22"/>
          <w:szCs w:val="22"/>
        </w:rPr>
        <w:t>Columbia University</w:t>
      </w:r>
      <w:r w:rsidR="0028338F">
        <w:rPr>
          <w:bCs/>
          <w:sz w:val="22"/>
          <w:szCs w:val="22"/>
        </w:rPr>
        <w:t xml:space="preserve"> (formerly School of Dental and Oral Surgery)</w:t>
      </w:r>
    </w:p>
    <w:p w:rsidR="00CB5BA1" w:rsidRDefault="00CB5BA1" w14:paraId="1A54FFD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CB5BA1" w:rsidRDefault="00CB5BA1" w14:paraId="49E6A1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Major National Committee Assignments</w:t>
      </w:r>
    </w:p>
    <w:p w:rsidRPr="00026DDF" w:rsidR="00CB5BA1" w:rsidRDefault="00CB5BA1" w14:paraId="2FE014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Pr="00026DDF" w:rsidR="00CB5BA1" w:rsidP="00CB5BA1" w:rsidRDefault="00CB5BA1" w14:paraId="42743E2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sidRPr="00026DDF">
        <w:rPr>
          <w:sz w:val="22"/>
        </w:rPr>
        <w:t>1998</w:t>
      </w:r>
      <w:r w:rsidRPr="00026DDF">
        <w:rPr>
          <w:sz w:val="22"/>
        </w:rPr>
        <w:tab/>
      </w:r>
      <w:r w:rsidRPr="00026DDF">
        <w:rPr>
          <w:sz w:val="22"/>
        </w:rPr>
        <w:tab/>
      </w:r>
      <w:r w:rsidRPr="00026DDF">
        <w:rPr>
          <w:sz w:val="22"/>
        </w:rPr>
        <w:t>Member, American Dental Association Task Force on State Child Health Insurance Program</w:t>
      </w:r>
    </w:p>
    <w:p w:rsidRPr="00026DDF" w:rsidR="00CB5BA1" w:rsidP="00DA04A0" w:rsidRDefault="00CB5BA1" w14:paraId="00810C2E" w14:textId="77777777">
      <w:pPr>
        <w:widowControl w:val="0"/>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sidRPr="00026DDF">
        <w:rPr>
          <w:sz w:val="22"/>
        </w:rPr>
        <w:t xml:space="preserve"> </w:t>
      </w:r>
      <w:r w:rsidRPr="00026DDF">
        <w:rPr>
          <w:sz w:val="22"/>
        </w:rPr>
        <w:tab/>
      </w:r>
      <w:r w:rsidRPr="00026DDF">
        <w:rPr>
          <w:sz w:val="22"/>
        </w:rPr>
        <w:t xml:space="preserve">Member, Planning Committee, federal conference, “Building Partnerships to Improve Children’s Oral Health Programs in </w:t>
      </w:r>
      <w:proofErr w:type="gramStart"/>
      <w:r w:rsidRPr="00026DDF">
        <w:rPr>
          <w:sz w:val="22"/>
        </w:rPr>
        <w:t>Medicaid</w:t>
      </w:r>
      <w:proofErr w:type="gramEnd"/>
      <w:r w:rsidRPr="00026DDF">
        <w:rPr>
          <w:sz w:val="22"/>
        </w:rPr>
        <w:t>”</w:t>
      </w:r>
    </w:p>
    <w:p w:rsidRPr="00026DDF" w:rsidR="00CB5BA1" w:rsidP="00CB5BA1" w:rsidRDefault="00CB5BA1" w14:paraId="71BCE20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sidRPr="00026DDF">
        <w:rPr>
          <w:sz w:val="22"/>
        </w:rPr>
        <w:t>1998 – 2000</w:t>
      </w:r>
      <w:r w:rsidRPr="00026DDF">
        <w:rPr>
          <w:sz w:val="22"/>
        </w:rPr>
        <w:tab/>
      </w:r>
      <w:r w:rsidRPr="00026DDF">
        <w:rPr>
          <w:sz w:val="22"/>
        </w:rPr>
        <w:t xml:space="preserve">Contributing author and reviewer, United States Surgeon General’s Report, “Oral Health in </w:t>
      </w:r>
      <w:proofErr w:type="gramStart"/>
      <w:r w:rsidRPr="00026DDF">
        <w:rPr>
          <w:sz w:val="22"/>
        </w:rPr>
        <w:t>America</w:t>
      </w:r>
      <w:proofErr w:type="gramEnd"/>
      <w:r w:rsidRPr="00026DDF">
        <w:rPr>
          <w:sz w:val="22"/>
        </w:rPr>
        <w:t>”</w:t>
      </w:r>
    </w:p>
    <w:p w:rsidRPr="00026DDF" w:rsidR="00CB5BA1" w:rsidP="00634583" w:rsidRDefault="00634583" w14:paraId="76390668" w14:textId="77777777">
      <w:pPr>
        <w:pStyle w:val="BodyText2"/>
        <w:rPr>
          <w:rFonts w:ascii="Times New Roman" w:hAnsi="Times New Roman" w:cs="Times New Roman"/>
          <w:b w:val="0"/>
        </w:rPr>
      </w:pPr>
      <w:r>
        <w:rPr>
          <w:rFonts w:ascii="Times New Roman" w:hAnsi="Times New Roman" w:cs="Times New Roman"/>
          <w:b w:val="0"/>
        </w:rPr>
        <w:t>2000</w:t>
      </w:r>
      <w:r>
        <w:rPr>
          <w:rFonts w:ascii="Times New Roman" w:hAnsi="Times New Roman" w:cs="Times New Roman"/>
          <w:b w:val="0"/>
        </w:rPr>
        <w:tab/>
      </w:r>
      <w:r w:rsidRPr="00026DDF" w:rsidR="00CB5BA1">
        <w:rPr>
          <w:rFonts w:ascii="Times New Roman" w:hAnsi="Times New Roman" w:cs="Times New Roman"/>
          <w:b w:val="0"/>
        </w:rPr>
        <w:tab/>
      </w:r>
      <w:r>
        <w:rPr>
          <w:rFonts w:ascii="Times New Roman" w:hAnsi="Times New Roman" w:cs="Times New Roman"/>
          <w:b w:val="0"/>
        </w:rPr>
        <w:t>Co-</w:t>
      </w:r>
      <w:r w:rsidRPr="00026DDF" w:rsidR="00CB5BA1">
        <w:rPr>
          <w:rFonts w:ascii="Times New Roman" w:hAnsi="Times New Roman" w:cs="Times New Roman"/>
          <w:b w:val="0"/>
        </w:rPr>
        <w:t>Chair, U.S. Surgeon General’s Workshop on Children and Oral Health</w:t>
      </w:r>
    </w:p>
    <w:p w:rsidR="00634583" w:rsidP="00634583" w:rsidRDefault="00634583" w14:paraId="04B7A890" w14:textId="77777777">
      <w:pPr>
        <w:widowControl w:val="0"/>
        <w:tabs>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t>2000</w:t>
      </w:r>
      <w:r>
        <w:rPr>
          <w:sz w:val="22"/>
        </w:rPr>
        <w:tab/>
      </w:r>
      <w:r w:rsidRPr="00634583" w:rsidR="00CB5BA1">
        <w:rPr>
          <w:sz w:val="22"/>
        </w:rPr>
        <w:t xml:space="preserve">Chair, </w:t>
      </w:r>
      <w:r w:rsidRPr="00634583" w:rsidR="00A107D5">
        <w:rPr>
          <w:sz w:val="22"/>
        </w:rPr>
        <w:t xml:space="preserve">US </w:t>
      </w:r>
      <w:r w:rsidRPr="00634583" w:rsidR="00CB5BA1">
        <w:rPr>
          <w:sz w:val="22"/>
        </w:rPr>
        <w:t xml:space="preserve">Department of Health and Human Services, Secretary’s Initiative on </w:t>
      </w:r>
    </w:p>
    <w:p w:rsidRPr="00634583" w:rsidR="00CB5BA1" w:rsidP="00634583" w:rsidRDefault="00634583" w14:paraId="14CA5BA1" w14:textId="77777777">
      <w:pPr>
        <w:widowControl w:val="0"/>
        <w:tabs>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Pr="00634583" w:rsidR="00CB5BA1">
        <w:rPr>
          <w:sz w:val="22"/>
        </w:rPr>
        <w:t>Oral Health</w:t>
      </w:r>
    </w:p>
    <w:p w:rsidRPr="00026DDF" w:rsidR="00CB5BA1" w:rsidP="00CB5BA1" w:rsidRDefault="00CB5BA1" w14:paraId="3229F59F" w14:textId="77777777">
      <w:pPr>
        <w:ind w:left="1440" w:hanging="1440"/>
        <w:rPr>
          <w:sz w:val="22"/>
        </w:rPr>
      </w:pPr>
      <w:r w:rsidRPr="00026DDF">
        <w:rPr>
          <w:sz w:val="22"/>
        </w:rPr>
        <w:t>2006 – 2007</w:t>
      </w:r>
      <w:r w:rsidRPr="00026DDF">
        <w:rPr>
          <w:sz w:val="22"/>
        </w:rPr>
        <w:tab/>
      </w:r>
      <w:r w:rsidRPr="00026DDF">
        <w:rPr>
          <w:sz w:val="22"/>
        </w:rPr>
        <w:t>Member, Panel on Adolescent Healthcare Services and Models of Care for Treatment, Prevention, and Healthy Development. Board on Children, Youth, and Families, National Academies of Science/Institute of Medicine</w:t>
      </w:r>
    </w:p>
    <w:p w:rsidR="00CB5BA1" w:rsidP="00CB5BA1" w:rsidRDefault="00CB5BA1" w14:paraId="0EC0AF34" w14:textId="77777777">
      <w:pPr>
        <w:ind w:left="1440" w:hanging="1440"/>
        <w:rPr>
          <w:sz w:val="22"/>
        </w:rPr>
      </w:pPr>
      <w:r w:rsidRPr="00026DDF">
        <w:rPr>
          <w:sz w:val="22"/>
        </w:rPr>
        <w:t>2007 -</w:t>
      </w:r>
      <w:r w:rsidR="006521B7">
        <w:rPr>
          <w:sz w:val="22"/>
        </w:rPr>
        <w:t xml:space="preserve"> 2009</w:t>
      </w:r>
      <w:r w:rsidRPr="00026DDF">
        <w:rPr>
          <w:sz w:val="22"/>
        </w:rPr>
        <w:tab/>
      </w:r>
      <w:r w:rsidRPr="00026DDF">
        <w:rPr>
          <w:sz w:val="22"/>
        </w:rPr>
        <w:t>Chair, Global Chi</w:t>
      </w:r>
      <w:r>
        <w:rPr>
          <w:sz w:val="22"/>
        </w:rPr>
        <w:t>ldren’s Dental Health Taskforce-</w:t>
      </w:r>
      <w:r w:rsidRPr="00026DDF">
        <w:rPr>
          <w:sz w:val="22"/>
        </w:rPr>
        <w:t>U.S.</w:t>
      </w:r>
    </w:p>
    <w:p w:rsidR="00CB5BA1" w:rsidP="00CB5BA1" w:rsidRDefault="00285EC0" w14:paraId="110E1A96" w14:textId="77777777">
      <w:pPr>
        <w:ind w:left="1440" w:hanging="1440"/>
        <w:rPr>
          <w:sz w:val="22"/>
        </w:rPr>
      </w:pPr>
      <w:proofErr w:type="gramStart"/>
      <w:r>
        <w:rPr>
          <w:sz w:val="22"/>
        </w:rPr>
        <w:t>2009</w:t>
      </w:r>
      <w:r w:rsidR="006521B7">
        <w:rPr>
          <w:sz w:val="22"/>
        </w:rPr>
        <w:t xml:space="preserve">  </w:t>
      </w:r>
      <w:r>
        <w:rPr>
          <w:sz w:val="22"/>
        </w:rPr>
        <w:t>-</w:t>
      </w:r>
      <w:proofErr w:type="gramEnd"/>
      <w:r>
        <w:rPr>
          <w:sz w:val="22"/>
        </w:rPr>
        <w:t>2014</w:t>
      </w:r>
      <w:r w:rsidR="00CB5BA1">
        <w:rPr>
          <w:sz w:val="22"/>
        </w:rPr>
        <w:tab/>
      </w:r>
      <w:r w:rsidR="00CB5BA1">
        <w:rPr>
          <w:sz w:val="22"/>
        </w:rPr>
        <w:t xml:space="preserve">Commissioner, </w:t>
      </w:r>
      <w:r w:rsidR="0028338F">
        <w:rPr>
          <w:sz w:val="22"/>
        </w:rPr>
        <w:t>federal</w:t>
      </w:r>
      <w:r w:rsidR="00CB5BA1">
        <w:rPr>
          <w:sz w:val="22"/>
        </w:rPr>
        <w:t xml:space="preserve"> Medicaid and CHIP Payment and Access Commission</w:t>
      </w:r>
      <w:r w:rsidR="003C4563">
        <w:rPr>
          <w:sz w:val="22"/>
        </w:rPr>
        <w:t xml:space="preserve"> (MACPAC)</w:t>
      </w:r>
    </w:p>
    <w:p w:rsidR="00CB5BA1" w:rsidP="00CB5BA1" w:rsidRDefault="00CB5BA1" w14:paraId="651EA4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u w:val="single"/>
        </w:rPr>
      </w:pPr>
    </w:p>
    <w:p w:rsidRPr="00026DDF" w:rsidR="00CB5BA1" w:rsidP="00CB5BA1" w:rsidRDefault="00CB5BA1" w14:paraId="63A9763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u w:val="single"/>
        </w:rPr>
      </w:pPr>
      <w:r>
        <w:rPr>
          <w:sz w:val="22"/>
          <w:u w:val="single"/>
        </w:rPr>
        <w:t>Additional National Committee Assignments</w:t>
      </w:r>
    </w:p>
    <w:p w:rsidRPr="00026DDF" w:rsidR="00CB5BA1" w:rsidRDefault="00CB5BA1" w14:paraId="77298B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CB5BA1" w:rsidRDefault="00CB5BA1" w14:paraId="0FD4C8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1994</w:t>
      </w:r>
      <w:r>
        <w:rPr>
          <w:sz w:val="22"/>
        </w:rPr>
        <w:tab/>
      </w:r>
      <w:r>
        <w:rPr>
          <w:sz w:val="22"/>
        </w:rPr>
        <w:tab/>
      </w:r>
      <w:r>
        <w:rPr>
          <w:sz w:val="22"/>
        </w:rPr>
        <w:t xml:space="preserve">Participant, National Consensus Development Conference on Dental Sealants </w:t>
      </w:r>
    </w:p>
    <w:p w:rsidR="00CB5BA1" w:rsidRDefault="00CB5BA1" w14:paraId="712936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1994 - 1995</w:t>
      </w:r>
      <w:r>
        <w:rPr>
          <w:sz w:val="22"/>
        </w:rPr>
        <w:tab/>
      </w:r>
      <w:r>
        <w:rPr>
          <w:sz w:val="22"/>
        </w:rPr>
        <w:t xml:space="preserve">Member, Bright Futures Dental Group, National Center for Education in </w:t>
      </w:r>
    </w:p>
    <w:p w:rsidR="00CB5BA1" w:rsidRDefault="00CB5BA1" w14:paraId="55232D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Maternal and Child Health</w:t>
      </w:r>
    </w:p>
    <w:p w:rsidR="00CB5BA1" w:rsidP="00DA04A0" w:rsidRDefault="00CB5BA1" w14:paraId="41888597" w14:textId="77777777">
      <w:pPr>
        <w:widowControl w:val="0"/>
        <w:numPr>
          <w:ilvl w:val="0"/>
          <w:numId w:val="7"/>
        </w:numPr>
        <w:tabs>
          <w:tab w:val="left" w:pos="72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 xml:space="preserve">Oral </w:t>
      </w:r>
      <w:r w:rsidR="006521B7">
        <w:rPr>
          <w:sz w:val="22"/>
        </w:rPr>
        <w:t>health C</w:t>
      </w:r>
      <w:r>
        <w:rPr>
          <w:sz w:val="22"/>
        </w:rPr>
        <w:t>onsultant, Institute of Medicine workgroup on children’s health</w:t>
      </w:r>
    </w:p>
    <w:p w:rsidR="00CB5BA1" w:rsidRDefault="00CB5BA1" w14:paraId="2D79C9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roofErr w:type="gramStart"/>
      <w:r>
        <w:rPr>
          <w:sz w:val="22"/>
        </w:rPr>
        <w:t xml:space="preserve">1997  </w:t>
      </w:r>
      <w:r>
        <w:rPr>
          <w:sz w:val="22"/>
        </w:rPr>
        <w:tab/>
      </w:r>
      <w:proofErr w:type="gramEnd"/>
      <w:r>
        <w:rPr>
          <w:sz w:val="22"/>
        </w:rPr>
        <w:tab/>
      </w:r>
      <w:r>
        <w:rPr>
          <w:sz w:val="22"/>
        </w:rPr>
        <w:t xml:space="preserve">Health Policy Consultant, American Dental Education Association </w:t>
      </w:r>
    </w:p>
    <w:p w:rsidR="00CB5BA1" w:rsidP="00CB5BA1" w:rsidRDefault="00CB5BA1" w14:paraId="344060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1998</w:t>
      </w:r>
      <w:r>
        <w:rPr>
          <w:sz w:val="22"/>
        </w:rPr>
        <w:tab/>
      </w:r>
      <w:r>
        <w:rPr>
          <w:sz w:val="22"/>
        </w:rPr>
        <w:t xml:space="preserve"> </w:t>
      </w:r>
      <w:r>
        <w:rPr>
          <w:sz w:val="22"/>
        </w:rPr>
        <w:tab/>
      </w:r>
      <w:r>
        <w:rPr>
          <w:sz w:val="22"/>
        </w:rPr>
        <w:t>Member, Koop-Hillenbrand Senior Health Policy Fellowship Advisory Committee, Oral Health America</w:t>
      </w:r>
    </w:p>
    <w:p w:rsidR="00CB5BA1" w:rsidRDefault="00CB5BA1" w14:paraId="24C58E5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1999</w:t>
      </w:r>
      <w:r>
        <w:rPr>
          <w:sz w:val="22"/>
        </w:rPr>
        <w:tab/>
      </w:r>
      <w:r>
        <w:rPr>
          <w:sz w:val="22"/>
        </w:rPr>
        <w:tab/>
      </w:r>
      <w:r>
        <w:rPr>
          <w:sz w:val="22"/>
        </w:rPr>
        <w:t>Member, Reforming States Group workgroup on dental Medicaid</w:t>
      </w:r>
    </w:p>
    <w:p w:rsidR="00CB5BA1" w:rsidP="00CB5BA1" w:rsidRDefault="00CB5BA1" w14:paraId="49F371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1999</w:t>
      </w:r>
      <w:r>
        <w:rPr>
          <w:sz w:val="22"/>
        </w:rPr>
        <w:tab/>
      </w:r>
      <w:r>
        <w:rPr>
          <w:sz w:val="22"/>
        </w:rPr>
        <w:tab/>
      </w:r>
      <w:r>
        <w:rPr>
          <w:sz w:val="22"/>
        </w:rPr>
        <w:t>Chair, Milbank Memorial Fund and Mayday Foundation workgroup on dental pain in children</w:t>
      </w:r>
    </w:p>
    <w:p w:rsidR="00CB5BA1" w:rsidRDefault="00CB5BA1" w14:paraId="1B4330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1999</w:t>
      </w:r>
      <w:r>
        <w:rPr>
          <w:sz w:val="22"/>
        </w:rPr>
        <w:tab/>
      </w:r>
      <w:r>
        <w:rPr>
          <w:sz w:val="22"/>
        </w:rPr>
        <w:tab/>
      </w:r>
      <w:r>
        <w:rPr>
          <w:sz w:val="22"/>
        </w:rPr>
        <w:t xml:space="preserve">Member, Quality Measure Development Workgroup, National Center for Quality </w:t>
      </w:r>
    </w:p>
    <w:p w:rsidR="00CB5BA1" w:rsidRDefault="00CB5BA1" w14:paraId="7BB3B82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Assurance </w:t>
      </w:r>
    </w:p>
    <w:p w:rsidR="00CB5BA1" w:rsidRDefault="00CB5BA1" w14:paraId="38ABC8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1999</w:t>
      </w:r>
      <w:r>
        <w:rPr>
          <w:sz w:val="22"/>
        </w:rPr>
        <w:tab/>
      </w:r>
      <w:r>
        <w:rPr>
          <w:sz w:val="22"/>
        </w:rPr>
        <w:tab/>
      </w:r>
      <w:r>
        <w:rPr>
          <w:sz w:val="22"/>
        </w:rPr>
        <w:t xml:space="preserve">Member, National Steering Committee, Oral Health Screening Training Project, </w:t>
      </w:r>
    </w:p>
    <w:p w:rsidR="00CB5BA1" w:rsidRDefault="00CB5BA1" w14:paraId="3141EDE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Association of State and Territorial Dental Directors</w:t>
      </w:r>
    </w:p>
    <w:p w:rsidR="00CB5BA1" w:rsidP="00CB5BA1" w:rsidRDefault="00CB5BA1" w14:paraId="49519E6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1999 - 2000</w:t>
      </w:r>
      <w:r>
        <w:rPr>
          <w:sz w:val="22"/>
        </w:rPr>
        <w:tab/>
      </w:r>
      <w:r>
        <w:rPr>
          <w:sz w:val="22"/>
        </w:rPr>
        <w:t xml:space="preserve">Member, Planning Committee, Head Start, WIC, Maternal and Child Health Bureau </w:t>
      </w:r>
      <w:r>
        <w:rPr>
          <w:sz w:val="22"/>
        </w:rPr>
        <w:tab/>
      </w:r>
      <w:r>
        <w:rPr>
          <w:sz w:val="22"/>
        </w:rPr>
        <w:t>National Conference on Oral Health of Preschoolers</w:t>
      </w:r>
    </w:p>
    <w:p w:rsidR="00CB5BA1" w:rsidRDefault="006521B7" w14:paraId="5B3782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 xml:space="preserve">1999 </w:t>
      </w:r>
      <w:r>
        <w:rPr>
          <w:sz w:val="22"/>
        </w:rPr>
        <w:tab/>
      </w:r>
      <w:r w:rsidR="00CB5BA1">
        <w:rPr>
          <w:sz w:val="22"/>
        </w:rPr>
        <w:tab/>
      </w:r>
      <w:r w:rsidR="00CB5BA1">
        <w:rPr>
          <w:sz w:val="22"/>
        </w:rPr>
        <w:t>Member, American Association of Health Plans, Maternal and Child Health Advisory Group</w:t>
      </w:r>
    </w:p>
    <w:p w:rsidR="00CB5BA1" w:rsidRDefault="00CB5BA1" w14:paraId="7B9E1B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1999 - 2001</w:t>
      </w:r>
      <w:r>
        <w:rPr>
          <w:sz w:val="22"/>
        </w:rPr>
        <w:tab/>
      </w:r>
      <w:r>
        <w:rPr>
          <w:sz w:val="22"/>
        </w:rPr>
        <w:t>Advisor to the federal Maternal and Child Health Technical Advisory Group on Medicaid</w:t>
      </w:r>
    </w:p>
    <w:p w:rsidR="00CB5BA1" w:rsidP="00DA04A0" w:rsidRDefault="00CB5BA1" w14:paraId="7B992924" w14:textId="77777777">
      <w:pPr>
        <w:widowControl w:val="0"/>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Member, Federal National Oral Health Plan working group</w:t>
      </w:r>
    </w:p>
    <w:p w:rsidR="00CB5BA1" w:rsidP="00CB5BA1" w:rsidRDefault="00CB5BA1" w14:paraId="3DCC542C"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2000 - 2002</w:t>
      </w:r>
      <w:r>
        <w:rPr>
          <w:sz w:val="22"/>
        </w:rPr>
        <w:tab/>
      </w:r>
      <w:r>
        <w:rPr>
          <w:sz w:val="22"/>
        </w:rPr>
        <w:t>Consultant and faculty, National Governor’s Association Center for</w:t>
      </w:r>
      <w:r w:rsidR="006521B7">
        <w:rPr>
          <w:sz w:val="22"/>
        </w:rPr>
        <w:t xml:space="preserve"> Best Practices. Policy Academy</w:t>
      </w:r>
      <w:r>
        <w:rPr>
          <w:sz w:val="22"/>
        </w:rPr>
        <w:t xml:space="preserve"> on children’s access to Medicaid dental services</w:t>
      </w:r>
    </w:p>
    <w:p w:rsidR="00CB5BA1" w:rsidP="00CB5BA1" w:rsidRDefault="00CB5BA1" w14:paraId="62C5ECD5"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2001 - 2002</w:t>
      </w:r>
      <w:r>
        <w:rPr>
          <w:sz w:val="22"/>
        </w:rPr>
        <w:tab/>
      </w:r>
      <w:r>
        <w:rPr>
          <w:sz w:val="22"/>
        </w:rPr>
        <w:t>Consultant and faculty, Grantmakers in Health</w:t>
      </w:r>
      <w:r w:rsidR="006521B7">
        <w:rPr>
          <w:sz w:val="22"/>
        </w:rPr>
        <w:t>. Issues Dialogue</w:t>
      </w:r>
      <w:r>
        <w:rPr>
          <w:sz w:val="22"/>
        </w:rPr>
        <w:t xml:space="preserve"> on children’s access to Medicaid dental services</w:t>
      </w:r>
    </w:p>
    <w:p w:rsidR="00CB5BA1" w:rsidP="00CB5BA1" w:rsidRDefault="00CB5BA1" w14:paraId="5E1B80D7"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2002 - 2006</w:t>
      </w:r>
      <w:r>
        <w:rPr>
          <w:sz w:val="22"/>
        </w:rPr>
        <w:tab/>
      </w:r>
      <w:r>
        <w:rPr>
          <w:sz w:val="22"/>
        </w:rPr>
        <w:t>Scientific Advisor, Northeast Center for Research to Reduce Oral Health Disparities, Boston University, Goldman School of Dentistry</w:t>
      </w:r>
    </w:p>
    <w:p w:rsidR="00CB5BA1" w:rsidP="00CB5BA1" w:rsidRDefault="00CB5BA1" w14:paraId="602AB3A9" w14:textId="77777777">
      <w:pPr>
        <w:ind w:left="1440" w:hanging="1440"/>
        <w:rPr>
          <w:sz w:val="22"/>
        </w:rPr>
      </w:pPr>
      <w:r>
        <w:rPr>
          <w:sz w:val="22"/>
        </w:rPr>
        <w:t>2002</w:t>
      </w:r>
      <w:r>
        <w:rPr>
          <w:sz w:val="22"/>
        </w:rPr>
        <w:tab/>
      </w:r>
      <w:r>
        <w:rPr>
          <w:sz w:val="22"/>
        </w:rPr>
        <w:t>Member, Health Services Working Group, National Children’s Study, Agency for Healthcare Research and Quality</w:t>
      </w:r>
    </w:p>
    <w:p w:rsidR="00CB5BA1" w:rsidP="00CB5BA1" w:rsidRDefault="00CB5BA1" w14:paraId="613B4863" w14:textId="77777777">
      <w:pPr>
        <w:ind w:left="1440" w:hanging="1440"/>
        <w:rPr>
          <w:sz w:val="22"/>
        </w:rPr>
      </w:pPr>
      <w:r>
        <w:rPr>
          <w:sz w:val="22"/>
        </w:rPr>
        <w:t>2007 -</w:t>
      </w:r>
      <w:r w:rsidR="00A107D5">
        <w:rPr>
          <w:sz w:val="22"/>
        </w:rPr>
        <w:t xml:space="preserve"> 2010</w:t>
      </w:r>
      <w:r>
        <w:rPr>
          <w:sz w:val="22"/>
        </w:rPr>
        <w:tab/>
      </w:r>
      <w:r>
        <w:rPr>
          <w:sz w:val="22"/>
        </w:rPr>
        <w:t>Member, American Dental Association Give Kids a Smile National Advisory Board</w:t>
      </w:r>
    </w:p>
    <w:p w:rsidR="00CB5BA1" w:rsidP="00CB5BA1" w:rsidRDefault="00CB5BA1" w14:paraId="3A54F0AE" w14:textId="77777777">
      <w:pPr>
        <w:ind w:left="1440" w:hanging="1440"/>
        <w:rPr>
          <w:sz w:val="22"/>
        </w:rPr>
      </w:pPr>
      <w:r>
        <w:rPr>
          <w:sz w:val="22"/>
        </w:rPr>
        <w:t>2009</w:t>
      </w:r>
      <w:r>
        <w:rPr>
          <w:sz w:val="22"/>
        </w:rPr>
        <w:tab/>
      </w:r>
      <w:r>
        <w:rPr>
          <w:sz w:val="22"/>
        </w:rPr>
        <w:t xml:space="preserve">Member, Network of National Advisors, UCSF </w:t>
      </w:r>
      <w:r w:rsidRPr="008D2E98">
        <w:rPr>
          <w:sz w:val="22"/>
        </w:rPr>
        <w:t>National Adolescent Health Information and Innovation Cente</w:t>
      </w:r>
      <w:r>
        <w:rPr>
          <w:sz w:val="22"/>
        </w:rPr>
        <w:t>r and Public Policy and Education Center on Adolescent and Young Adult Health.</w:t>
      </w:r>
    </w:p>
    <w:p w:rsidR="003C4563" w:rsidP="00CB5BA1" w:rsidRDefault="003C4563" w14:paraId="67A22092" w14:textId="77777777">
      <w:pPr>
        <w:ind w:left="1440" w:hanging="1440"/>
        <w:rPr>
          <w:sz w:val="22"/>
        </w:rPr>
      </w:pPr>
      <w:r>
        <w:rPr>
          <w:sz w:val="22"/>
        </w:rPr>
        <w:t>2010</w:t>
      </w:r>
      <w:r>
        <w:rPr>
          <w:sz w:val="22"/>
        </w:rPr>
        <w:tab/>
      </w:r>
      <w:r>
        <w:rPr>
          <w:sz w:val="22"/>
        </w:rPr>
        <w:t>Member, federal Cen</w:t>
      </w:r>
      <w:r w:rsidR="00285EC0">
        <w:rPr>
          <w:sz w:val="22"/>
        </w:rPr>
        <w:t xml:space="preserve">ters for </w:t>
      </w:r>
      <w:proofErr w:type="gramStart"/>
      <w:r w:rsidR="00285EC0">
        <w:rPr>
          <w:sz w:val="22"/>
        </w:rPr>
        <w:t>Medicare</w:t>
      </w:r>
      <w:proofErr w:type="gramEnd"/>
      <w:r w:rsidR="00285EC0">
        <w:rPr>
          <w:sz w:val="22"/>
        </w:rPr>
        <w:t xml:space="preserve"> and Medicaid EPSDT</w:t>
      </w:r>
      <w:r>
        <w:rPr>
          <w:sz w:val="22"/>
        </w:rPr>
        <w:t xml:space="preserve"> Advisory Committee</w:t>
      </w:r>
    </w:p>
    <w:p w:rsidR="00E02810" w:rsidP="00CB5BA1" w:rsidRDefault="00E02810" w14:paraId="51C86751" w14:textId="77777777">
      <w:pPr>
        <w:ind w:left="1440" w:hanging="1440"/>
        <w:rPr>
          <w:sz w:val="22"/>
        </w:rPr>
      </w:pPr>
      <w:r>
        <w:rPr>
          <w:sz w:val="22"/>
        </w:rPr>
        <w:t>2011</w:t>
      </w:r>
      <w:r w:rsidR="00A107D5">
        <w:rPr>
          <w:sz w:val="22"/>
        </w:rPr>
        <w:t>-</w:t>
      </w:r>
      <w:r w:rsidR="0028338F">
        <w:rPr>
          <w:sz w:val="22"/>
        </w:rPr>
        <w:t>2014</w:t>
      </w:r>
      <w:r>
        <w:rPr>
          <w:sz w:val="22"/>
        </w:rPr>
        <w:tab/>
      </w:r>
      <w:r>
        <w:rPr>
          <w:sz w:val="22"/>
        </w:rPr>
        <w:t>Member, DentaQuest Institute National Oral Health Quality Improvement Steering Committee</w:t>
      </w:r>
    </w:p>
    <w:p w:rsidR="00634583" w:rsidP="00634583" w:rsidRDefault="00634583" w14:paraId="103065F2" w14:textId="77777777">
      <w:pPr>
        <w:ind w:left="1440" w:hanging="1440"/>
        <w:rPr>
          <w:sz w:val="22"/>
        </w:rPr>
      </w:pPr>
      <w:r>
        <w:rPr>
          <w:sz w:val="22"/>
        </w:rPr>
        <w:t>2016 -</w:t>
      </w:r>
      <w:r>
        <w:rPr>
          <w:sz w:val="22"/>
        </w:rPr>
        <w:tab/>
      </w:r>
      <w:r>
        <w:rPr>
          <w:sz w:val="22"/>
        </w:rPr>
        <w:t>Member, Alliance for a Cavity Free Future</w:t>
      </w:r>
    </w:p>
    <w:p w:rsidR="007F666E" w:rsidP="00634583" w:rsidRDefault="007F666E" w14:paraId="2BC3AE63" w14:textId="77777777">
      <w:pPr>
        <w:ind w:left="1440" w:hanging="1440"/>
        <w:rPr>
          <w:sz w:val="22"/>
        </w:rPr>
      </w:pPr>
      <w:r>
        <w:rPr>
          <w:sz w:val="22"/>
        </w:rPr>
        <w:t>2017 – 20</w:t>
      </w:r>
      <w:r w:rsidR="007C5771">
        <w:rPr>
          <w:sz w:val="22"/>
        </w:rPr>
        <w:t>20</w:t>
      </w:r>
      <w:r>
        <w:rPr>
          <w:sz w:val="22"/>
        </w:rPr>
        <w:tab/>
      </w:r>
      <w:r>
        <w:rPr>
          <w:sz w:val="22"/>
        </w:rPr>
        <w:t>Consultant, CDC Foundation Healthy People 202</w:t>
      </w:r>
      <w:r w:rsidR="006521B7">
        <w:rPr>
          <w:sz w:val="22"/>
        </w:rPr>
        <w:t xml:space="preserve">0 </w:t>
      </w:r>
      <w:proofErr w:type="gramStart"/>
      <w:r w:rsidR="006521B7">
        <w:rPr>
          <w:sz w:val="22"/>
        </w:rPr>
        <w:t>Law</w:t>
      </w:r>
      <w:proofErr w:type="gramEnd"/>
      <w:r w:rsidR="006521B7">
        <w:rPr>
          <w:sz w:val="22"/>
        </w:rPr>
        <w:t xml:space="preserve"> and Health Policy Project.</w:t>
      </w:r>
      <w:r>
        <w:rPr>
          <w:sz w:val="22"/>
        </w:rPr>
        <w:t xml:space="preserve"> Oral Health: Incrasing the Use of Oral Health Services</w:t>
      </w:r>
    </w:p>
    <w:p w:rsidR="00CB5BA1" w:rsidRDefault="00CB5BA1" w14:paraId="0D05CBA8" w14:textId="77777777"/>
    <w:p w:rsidR="00CB5BA1" w:rsidRDefault="00CB5BA1" w14:paraId="3262AEA5"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Other Professional Positions</w:t>
      </w:r>
      <w:r>
        <w:rPr>
          <w:sz w:val="22"/>
        </w:rPr>
        <w:tab/>
      </w:r>
    </w:p>
    <w:p w:rsidR="00CB5BA1" w:rsidRDefault="00CB5BA1" w14:paraId="0ED2B5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1969 - 1970</w:t>
      </w:r>
      <w:r>
        <w:rPr>
          <w:sz w:val="22"/>
        </w:rPr>
        <w:tab/>
      </w:r>
      <w:r>
        <w:rPr>
          <w:sz w:val="22"/>
        </w:rPr>
        <w:t>Public Health Fellow, United Health Foundation of Western New York</w:t>
      </w:r>
    </w:p>
    <w:p w:rsidR="00CB5BA1" w:rsidRDefault="00CB5BA1" w14:paraId="449451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1970 - 1972</w:t>
      </w:r>
      <w:r>
        <w:rPr>
          <w:sz w:val="22"/>
        </w:rPr>
        <w:tab/>
      </w:r>
      <w:r>
        <w:rPr>
          <w:sz w:val="22"/>
        </w:rPr>
        <w:t>New York State Junior Public Health Intern</w:t>
      </w:r>
    </w:p>
    <w:p w:rsidR="00CB5BA1" w:rsidRDefault="00CB5BA1" w14:paraId="091532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1970 - 1972</w:t>
      </w:r>
      <w:r>
        <w:rPr>
          <w:sz w:val="22"/>
        </w:rPr>
        <w:tab/>
      </w:r>
      <w:r>
        <w:rPr>
          <w:sz w:val="22"/>
        </w:rPr>
        <w:t>James A. English Honors Scholar, State University of NY at Buffalo</w:t>
      </w:r>
    </w:p>
    <w:p w:rsidR="00CB5BA1" w:rsidRDefault="00CB5BA1" w14:paraId="0D2FC6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1977 - 1983</w:t>
      </w:r>
      <w:r>
        <w:rPr>
          <w:sz w:val="22"/>
        </w:rPr>
        <w:tab/>
      </w:r>
      <w:r>
        <w:rPr>
          <w:sz w:val="22"/>
        </w:rPr>
        <w:t>Dental Consultant, Head Start of New London County, CT</w:t>
      </w:r>
    </w:p>
    <w:p w:rsidR="00CB5BA1" w:rsidP="00CB5BA1" w:rsidRDefault="00CB5BA1" w14:paraId="7CD9E37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1977 - 1990</w:t>
      </w:r>
      <w:r>
        <w:rPr>
          <w:sz w:val="22"/>
        </w:rPr>
        <w:tab/>
      </w:r>
      <w:r>
        <w:rPr>
          <w:sz w:val="22"/>
        </w:rPr>
        <w:t>Dentist, Waterford (CT) Country School for emotionally disturbed youth</w:t>
      </w:r>
    </w:p>
    <w:p w:rsidR="00CB5BA1" w:rsidRDefault="00CB5BA1" w14:paraId="4DF7DB2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1977 - 1979</w:t>
      </w:r>
      <w:r>
        <w:rPr>
          <w:sz w:val="22"/>
        </w:rPr>
        <w:tab/>
      </w:r>
      <w:r>
        <w:rPr>
          <w:sz w:val="22"/>
        </w:rPr>
        <w:t xml:space="preserve">Management Consultant, United Workers Health Agency of Norwich, CT </w:t>
      </w:r>
      <w:r>
        <w:rPr>
          <w:sz w:val="22"/>
        </w:rPr>
        <w:tab/>
      </w:r>
    </w:p>
    <w:p w:rsidR="00CB5BA1" w:rsidRDefault="00CB5BA1" w14:paraId="389ED39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1979 (Dec)</w:t>
      </w:r>
      <w:r>
        <w:rPr>
          <w:sz w:val="22"/>
        </w:rPr>
        <w:tab/>
      </w:r>
      <w:r>
        <w:rPr>
          <w:sz w:val="22"/>
        </w:rPr>
        <w:t>Volunteer Dentist, Kibbutz Nachshonim, Israel</w:t>
      </w:r>
    </w:p>
    <w:p w:rsidR="00CB5BA1" w:rsidP="00CB5BA1" w:rsidRDefault="00CB5BA1" w14:paraId="4028F8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1982 - 1991</w:t>
      </w:r>
      <w:r>
        <w:rPr>
          <w:sz w:val="22"/>
        </w:rPr>
        <w:tab/>
      </w:r>
      <w:r>
        <w:rPr>
          <w:sz w:val="22"/>
        </w:rPr>
        <w:t>Dental Benefits Consultant, Metal Trades Council, Electric Boat Division, General Dynamics Corporation</w:t>
      </w:r>
    </w:p>
    <w:p w:rsidR="00CB5BA1" w:rsidRDefault="00CB5BA1" w14:paraId="7EC729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1987 &amp;1992</w:t>
      </w:r>
      <w:r>
        <w:rPr>
          <w:sz w:val="22"/>
        </w:rPr>
        <w:tab/>
      </w:r>
      <w:r>
        <w:rPr>
          <w:sz w:val="22"/>
        </w:rPr>
        <w:t>Consultant, American Board of Pediatric Dentistry</w:t>
      </w:r>
    </w:p>
    <w:p w:rsidR="00CB5BA1" w:rsidRDefault="00CB5BA1" w14:paraId="397FA8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1991 - 1992</w:t>
      </w:r>
      <w:r>
        <w:rPr>
          <w:sz w:val="22"/>
        </w:rPr>
        <w:tab/>
      </w:r>
      <w:r>
        <w:rPr>
          <w:sz w:val="22"/>
        </w:rPr>
        <w:t>Dental Consultant, World Vision Relief and Development Inc., Romania Projects</w:t>
      </w:r>
    </w:p>
    <w:p w:rsidR="00CB5BA1" w:rsidRDefault="00CB5BA1" w14:paraId="7173E8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1991 - 1996</w:t>
      </w:r>
      <w:r>
        <w:rPr>
          <w:sz w:val="22"/>
        </w:rPr>
        <w:tab/>
      </w:r>
      <w:r>
        <w:rPr>
          <w:sz w:val="22"/>
        </w:rPr>
        <w:t>Speaker, Colgate Oral Pharmaceuticals Speaker’s Bureau</w:t>
      </w:r>
    </w:p>
    <w:p w:rsidR="00CB5BA1" w:rsidP="00CB5BA1" w:rsidRDefault="00CB5BA1" w14:paraId="06AF08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1992 - 1994</w:t>
      </w:r>
      <w:r>
        <w:rPr>
          <w:sz w:val="22"/>
        </w:rPr>
        <w:tab/>
      </w:r>
      <w:r>
        <w:rPr>
          <w:sz w:val="22"/>
        </w:rPr>
        <w:t>Director of Dental Programs, Brooke Foundation, a foundation chartered to enhance medical education in Romania</w:t>
      </w:r>
    </w:p>
    <w:p w:rsidR="00CB5BA1" w:rsidP="00CB5BA1" w:rsidRDefault="00CB5BA1" w14:paraId="03E420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1995</w:t>
      </w:r>
      <w:r>
        <w:rPr>
          <w:sz w:val="22"/>
        </w:rPr>
        <w:tab/>
      </w:r>
      <w:r>
        <w:rPr>
          <w:sz w:val="22"/>
        </w:rPr>
        <w:tab/>
      </w:r>
      <w:r>
        <w:rPr>
          <w:sz w:val="22"/>
        </w:rPr>
        <w:t>Oral Health Promotion Consultant, StrateCision, Inc</w:t>
      </w:r>
    </w:p>
    <w:p w:rsidR="00CB5BA1" w:rsidP="00CB5BA1" w:rsidRDefault="00CB5BA1" w14:paraId="61AFAC9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1997 - 1999</w:t>
      </w:r>
      <w:r>
        <w:rPr>
          <w:sz w:val="22"/>
        </w:rPr>
        <w:tab/>
      </w:r>
      <w:r>
        <w:rPr>
          <w:sz w:val="22"/>
        </w:rPr>
        <w:t xml:space="preserve">Dental Consultant, Commonwealth of Massachusetts, Division of Medical Assistance </w:t>
      </w:r>
    </w:p>
    <w:p w:rsidR="00CB5BA1" w:rsidP="00CB5BA1" w:rsidRDefault="00CB5BA1" w14:paraId="2B7C99A3"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t>1999</w:t>
      </w:r>
      <w:r>
        <w:rPr>
          <w:sz w:val="22"/>
        </w:rPr>
        <w:tab/>
      </w:r>
      <w:r>
        <w:rPr>
          <w:sz w:val="22"/>
        </w:rPr>
        <w:tab/>
      </w:r>
      <w:r>
        <w:rPr>
          <w:sz w:val="22"/>
        </w:rPr>
        <w:t xml:space="preserve">“CATCH” Visiting Professor, American Academy of Pediatrics and American </w:t>
      </w:r>
    </w:p>
    <w:p w:rsidR="00CB5BA1" w:rsidP="00CB5BA1" w:rsidRDefault="00CB5BA1" w14:paraId="661EBCF5"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Academy of Pediatric Dentistry</w:t>
      </w:r>
    </w:p>
    <w:p w:rsidR="00CB5BA1" w:rsidP="00CB5BA1" w:rsidRDefault="00CB5BA1" w14:paraId="4443EC6E"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t>2006 -</w:t>
      </w:r>
      <w:r>
        <w:rPr>
          <w:sz w:val="22"/>
        </w:rPr>
        <w:tab/>
      </w:r>
      <w:r>
        <w:rPr>
          <w:sz w:val="22"/>
        </w:rPr>
        <w:tab/>
      </w:r>
      <w:r>
        <w:rPr>
          <w:sz w:val="22"/>
        </w:rPr>
        <w:t>Dental Advisor, Parents Magazine, Meredith Corporation, New York, NY</w:t>
      </w:r>
    </w:p>
    <w:p w:rsidR="00CB5BA1" w:rsidP="00CB5BA1" w:rsidRDefault="00CB5BA1" w14:paraId="7CD2013D"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rPr>
          <w:sz w:val="22"/>
        </w:rPr>
      </w:pPr>
      <w:r>
        <w:rPr>
          <w:sz w:val="22"/>
        </w:rPr>
        <w:t>2007-</w:t>
      </w:r>
      <w:r>
        <w:rPr>
          <w:sz w:val="22"/>
        </w:rPr>
        <w:tab/>
      </w:r>
      <w:r>
        <w:rPr>
          <w:sz w:val="22"/>
        </w:rPr>
        <w:tab/>
      </w:r>
      <w:r>
        <w:rPr>
          <w:sz w:val="22"/>
        </w:rPr>
        <w:t>Advisor, Institute for Oral Health, Seattle, WA</w:t>
      </w:r>
    </w:p>
    <w:p w:rsidR="00CB5BA1" w:rsidP="00CB5BA1" w:rsidRDefault="00CB5BA1" w14:paraId="1F8673BA"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2009</w:t>
      </w:r>
      <w:r>
        <w:rPr>
          <w:sz w:val="22"/>
        </w:rPr>
        <w:tab/>
      </w:r>
      <w:r>
        <w:rPr>
          <w:sz w:val="22"/>
        </w:rPr>
        <w:tab/>
      </w:r>
      <w:r>
        <w:rPr>
          <w:sz w:val="22"/>
        </w:rPr>
        <w:t xml:space="preserve">Organizer, New York Academy of Sciences meeting on </w:t>
      </w:r>
      <w:r>
        <w:rPr>
          <w:i/>
          <w:sz w:val="22"/>
        </w:rPr>
        <w:t xml:space="preserve">Improving Pediatric </w:t>
      </w:r>
      <w:r>
        <w:rPr>
          <w:i/>
          <w:sz w:val="22"/>
        </w:rPr>
        <w:t xml:space="preserve">Health: Biobehavioral Approaches to Childhood Disease Management. </w:t>
      </w:r>
      <w:r>
        <w:rPr>
          <w:sz w:val="22"/>
        </w:rPr>
        <w:t>New York, NY</w:t>
      </w:r>
    </w:p>
    <w:p w:rsidR="00863857" w:rsidP="00CB5BA1" w:rsidRDefault="00863857" w14:paraId="04127613"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bCs/>
          <w:sz w:val="22"/>
          <w:szCs w:val="22"/>
        </w:rPr>
      </w:pPr>
      <w:r>
        <w:rPr>
          <w:sz w:val="22"/>
        </w:rPr>
        <w:t>2017-20</w:t>
      </w:r>
      <w:r w:rsidR="007C5771">
        <w:rPr>
          <w:sz w:val="22"/>
        </w:rPr>
        <w:t>21</w:t>
      </w:r>
      <w:r>
        <w:rPr>
          <w:sz w:val="22"/>
        </w:rPr>
        <w:tab/>
      </w:r>
      <w:r>
        <w:rPr>
          <w:sz w:val="22"/>
        </w:rPr>
        <w:t>Research Scholar, T</w:t>
      </w:r>
      <w:r w:rsidRPr="00863857">
        <w:rPr>
          <w:bCs/>
          <w:sz w:val="22"/>
          <w:szCs w:val="22"/>
        </w:rPr>
        <w:t>he Ralph W. Brenner Endowed Fund in Pediatrics</w:t>
      </w:r>
      <w:r>
        <w:rPr>
          <w:bCs/>
          <w:sz w:val="22"/>
          <w:szCs w:val="22"/>
        </w:rPr>
        <w:t>, Saint Chirstopher’s Foundation for Children, Philadelphia, PA</w:t>
      </w:r>
    </w:p>
    <w:p w:rsidRPr="0012344D" w:rsidR="00547161" w:rsidP="00CB5BA1" w:rsidRDefault="00547161" w14:paraId="53485FAA"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rPr>
      </w:pPr>
      <w:r>
        <w:rPr>
          <w:bCs/>
          <w:sz w:val="22"/>
          <w:szCs w:val="22"/>
        </w:rPr>
        <w:t>2023</w:t>
      </w:r>
      <w:r>
        <w:rPr>
          <w:bCs/>
          <w:sz w:val="22"/>
          <w:szCs w:val="22"/>
        </w:rPr>
        <w:tab/>
      </w:r>
      <w:r>
        <w:rPr>
          <w:bCs/>
          <w:sz w:val="22"/>
          <w:szCs w:val="22"/>
        </w:rPr>
        <w:tab/>
      </w:r>
      <w:r>
        <w:rPr>
          <w:bCs/>
          <w:sz w:val="22"/>
          <w:szCs w:val="22"/>
        </w:rPr>
        <w:t>Founding Member, BerkshireSmiles LLC</w:t>
      </w:r>
    </w:p>
    <w:p w:rsidR="00CB5BA1" w:rsidRDefault="00CB5BA1" w14:paraId="1A8ACF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5A4389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634583">
        <w:rPr>
          <w:sz w:val="22"/>
          <w:u w:val="single"/>
        </w:rPr>
        <w:t>Academic and Professional Awards and Honors</w:t>
      </w:r>
      <w:r>
        <w:rPr>
          <w:sz w:val="22"/>
        </w:rPr>
        <w:tab/>
      </w:r>
      <w:r>
        <w:rPr>
          <w:sz w:val="22"/>
        </w:rPr>
        <w:tab/>
      </w:r>
    </w:p>
    <w:p w:rsidR="00CB5BA1" w:rsidRDefault="00CB5BA1" w14:paraId="6C054A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1972</w:t>
      </w:r>
      <w:r>
        <w:rPr>
          <w:sz w:val="22"/>
        </w:rPr>
        <w:tab/>
      </w:r>
      <w:r>
        <w:rPr>
          <w:sz w:val="22"/>
        </w:rPr>
        <w:tab/>
      </w:r>
      <w:r>
        <w:rPr>
          <w:sz w:val="22"/>
        </w:rPr>
        <w:t>Dental Education Awards:</w:t>
      </w:r>
    </w:p>
    <w:p w:rsidR="00395CF1" w:rsidRDefault="00CB5BA1" w14:paraId="2207E1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proofErr w:type="gramStart"/>
      <w:r w:rsidR="00395CF1">
        <w:rPr>
          <w:sz w:val="22"/>
        </w:rPr>
        <w:t>Omicron  Kappa</w:t>
      </w:r>
      <w:proofErr w:type="gramEnd"/>
      <w:r w:rsidR="00395CF1">
        <w:rPr>
          <w:sz w:val="22"/>
        </w:rPr>
        <w:t xml:space="preserve"> Upsilon Dental Honorary Fraternity </w:t>
      </w:r>
    </w:p>
    <w:p w:rsidR="00CB5BA1" w:rsidRDefault="00395CF1" w14:paraId="23544D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sidR="00CB5BA1">
        <w:rPr>
          <w:sz w:val="22"/>
        </w:rPr>
        <w:t>Barrett Foundation Award for scholarship</w:t>
      </w:r>
    </w:p>
    <w:p w:rsidR="00CB5BA1" w:rsidRDefault="00CB5BA1" w14:paraId="7421E5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Alpha Omega Award for scholastic excellence</w:t>
      </w:r>
    </w:p>
    <w:p w:rsidR="00CB5BA1" w:rsidRDefault="00CB5BA1" w14:paraId="53733E5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George B. Snow Award for complete prostheses</w:t>
      </w:r>
    </w:p>
    <w:p w:rsidR="00CB5BA1" w:rsidRDefault="00CB5BA1" w14:paraId="072C26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Dentsply Incorporated International Merit Award</w:t>
      </w:r>
    </w:p>
    <w:p w:rsidR="00CB5BA1" w:rsidRDefault="00CB5BA1" w14:paraId="43CA85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Dental Alumni Clinical Proficiency Award</w:t>
      </w:r>
    </w:p>
    <w:p w:rsidR="00CB5BA1" w:rsidRDefault="00CB5BA1" w14:paraId="4B80B1A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Women’s Guild Scholarship</w:t>
      </w:r>
    </w:p>
    <w:p w:rsidRPr="00511A5C" w:rsidR="00CB5BA1" w:rsidRDefault="00CB5BA1" w14:paraId="232B7A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1992</w:t>
      </w:r>
      <w:r w:rsidRPr="00511A5C">
        <w:rPr>
          <w:sz w:val="22"/>
        </w:rPr>
        <w:tab/>
      </w:r>
      <w:r w:rsidRPr="00511A5C">
        <w:rPr>
          <w:sz w:val="22"/>
        </w:rPr>
        <w:tab/>
      </w:r>
      <w:r w:rsidRPr="00511A5C">
        <w:rPr>
          <w:sz w:val="22"/>
        </w:rPr>
        <w:t>Clinical Research Award</w:t>
      </w:r>
      <w:r>
        <w:rPr>
          <w:sz w:val="22"/>
        </w:rPr>
        <w:t>,</w:t>
      </w:r>
      <w:r w:rsidRPr="00511A5C">
        <w:rPr>
          <w:sz w:val="22"/>
        </w:rPr>
        <w:t xml:space="preserve"> American Academy of Pediatric Dentistry </w:t>
      </w:r>
    </w:p>
    <w:p w:rsidRPr="00511A5C" w:rsidR="00CB5BA1" w:rsidRDefault="00CB5BA1" w14:paraId="55FBFB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1997</w:t>
      </w:r>
      <w:r w:rsidRPr="00511A5C">
        <w:rPr>
          <w:sz w:val="22"/>
        </w:rPr>
        <w:tab/>
      </w:r>
      <w:r w:rsidRPr="00511A5C">
        <w:rPr>
          <w:sz w:val="22"/>
        </w:rPr>
        <w:tab/>
      </w:r>
      <w:r w:rsidRPr="00511A5C">
        <w:rPr>
          <w:sz w:val="22"/>
        </w:rPr>
        <w:t>Fellow, American College of Dentists</w:t>
      </w:r>
    </w:p>
    <w:p w:rsidRPr="00511A5C" w:rsidR="00CB5BA1" w:rsidP="00CB5BA1" w:rsidRDefault="00CB5BA1" w14:paraId="3EE76D9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1998</w:t>
      </w:r>
      <w:r w:rsidRPr="00511A5C">
        <w:rPr>
          <w:sz w:val="22"/>
        </w:rPr>
        <w:tab/>
      </w:r>
      <w:r w:rsidRPr="00511A5C">
        <w:rPr>
          <w:sz w:val="22"/>
        </w:rPr>
        <w:tab/>
      </w:r>
      <w:r w:rsidRPr="00511A5C">
        <w:rPr>
          <w:sz w:val="22"/>
        </w:rPr>
        <w:t>Dental Visionary</w:t>
      </w:r>
      <w:r>
        <w:rPr>
          <w:sz w:val="22"/>
        </w:rPr>
        <w:t xml:space="preserve"> Award,</w:t>
      </w:r>
      <w:r w:rsidRPr="00511A5C">
        <w:rPr>
          <w:sz w:val="22"/>
        </w:rPr>
        <w:t xml:space="preserve"> American Student Dental Association</w:t>
      </w:r>
    </w:p>
    <w:p w:rsidRPr="00511A5C" w:rsidR="00CB5BA1" w:rsidRDefault="00CB5BA1" w14:paraId="4F63F9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1998</w:t>
      </w:r>
      <w:r w:rsidRPr="00511A5C">
        <w:rPr>
          <w:sz w:val="22"/>
        </w:rPr>
        <w:tab/>
      </w:r>
      <w:r w:rsidRPr="00511A5C">
        <w:rPr>
          <w:sz w:val="22"/>
        </w:rPr>
        <w:tab/>
      </w:r>
      <w:r w:rsidRPr="00511A5C">
        <w:rPr>
          <w:sz w:val="22"/>
        </w:rPr>
        <w:t>Pediatric Dentist of the Year</w:t>
      </w:r>
      <w:r>
        <w:rPr>
          <w:sz w:val="22"/>
        </w:rPr>
        <w:t>,</w:t>
      </w:r>
      <w:r w:rsidRPr="00511A5C">
        <w:rPr>
          <w:sz w:val="22"/>
        </w:rPr>
        <w:t xml:space="preserve"> American Academy of Pediatric Dentistry</w:t>
      </w:r>
    </w:p>
    <w:p w:rsidRPr="00511A5C" w:rsidR="00CB5BA1" w:rsidP="00CB5BA1" w:rsidRDefault="00CB5BA1" w14:paraId="497791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1998</w:t>
      </w:r>
      <w:r w:rsidRPr="00511A5C">
        <w:rPr>
          <w:sz w:val="22"/>
        </w:rPr>
        <w:tab/>
      </w:r>
      <w:r w:rsidRPr="00511A5C">
        <w:rPr>
          <w:sz w:val="22"/>
        </w:rPr>
        <w:tab/>
      </w:r>
      <w:r>
        <w:rPr>
          <w:sz w:val="22"/>
        </w:rPr>
        <w:t xml:space="preserve">Distinguished Service Award, </w:t>
      </w:r>
      <w:r w:rsidRPr="00511A5C">
        <w:rPr>
          <w:sz w:val="22"/>
        </w:rPr>
        <w:t xml:space="preserve">Association of State and Territorial </w:t>
      </w:r>
    </w:p>
    <w:p w:rsidRPr="00511A5C" w:rsidR="00CB5BA1" w:rsidP="00CB5BA1" w:rsidRDefault="00CB5BA1" w14:paraId="0B22233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ab/>
      </w:r>
      <w:r w:rsidRPr="00511A5C">
        <w:rPr>
          <w:sz w:val="22"/>
        </w:rPr>
        <w:tab/>
      </w:r>
      <w:r w:rsidRPr="00511A5C">
        <w:rPr>
          <w:sz w:val="22"/>
        </w:rPr>
        <w:t xml:space="preserve">Dental Directors </w:t>
      </w:r>
    </w:p>
    <w:p w:rsidRPr="00511A5C" w:rsidR="00CB5BA1" w:rsidP="00CB5BA1" w:rsidRDefault="00CB5BA1" w14:paraId="37AEE8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2002</w:t>
      </w:r>
      <w:r w:rsidRPr="00511A5C">
        <w:rPr>
          <w:sz w:val="22"/>
        </w:rPr>
        <w:tab/>
      </w:r>
      <w:r w:rsidRPr="00511A5C">
        <w:rPr>
          <w:sz w:val="22"/>
        </w:rPr>
        <w:tab/>
      </w:r>
      <w:r w:rsidRPr="00511A5C">
        <w:rPr>
          <w:sz w:val="22"/>
        </w:rPr>
        <w:t>Distinguished Alumnus Award</w:t>
      </w:r>
      <w:r>
        <w:rPr>
          <w:sz w:val="22"/>
        </w:rPr>
        <w:t>,</w:t>
      </w:r>
      <w:r w:rsidRPr="00511A5C">
        <w:rPr>
          <w:sz w:val="22"/>
        </w:rPr>
        <w:t xml:space="preserve"> Harvard School of Dental Medicine</w:t>
      </w:r>
    </w:p>
    <w:p w:rsidRPr="00511A5C" w:rsidR="00CB5BA1" w:rsidP="00CB5BA1" w:rsidRDefault="00CB5BA1" w14:paraId="4C139A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2003</w:t>
      </w:r>
      <w:r w:rsidRPr="00511A5C">
        <w:rPr>
          <w:sz w:val="22"/>
        </w:rPr>
        <w:tab/>
      </w:r>
      <w:r w:rsidRPr="00511A5C">
        <w:rPr>
          <w:sz w:val="22"/>
        </w:rPr>
        <w:tab/>
      </w:r>
      <w:r w:rsidRPr="00511A5C">
        <w:rPr>
          <w:sz w:val="22"/>
        </w:rPr>
        <w:t>Outstanding Service Award</w:t>
      </w:r>
      <w:r>
        <w:rPr>
          <w:sz w:val="22"/>
        </w:rPr>
        <w:t>,</w:t>
      </w:r>
      <w:r w:rsidRPr="00511A5C">
        <w:rPr>
          <w:sz w:val="22"/>
        </w:rPr>
        <w:t xml:space="preserve"> American College of Dentists</w:t>
      </w:r>
    </w:p>
    <w:p w:rsidRPr="00511A5C" w:rsidR="00CB5BA1" w:rsidP="00CB5BA1" w:rsidRDefault="00CB5BA1" w14:paraId="270B00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2004</w:t>
      </w:r>
      <w:r w:rsidRPr="00511A5C">
        <w:rPr>
          <w:sz w:val="22"/>
        </w:rPr>
        <w:tab/>
      </w:r>
      <w:r w:rsidRPr="00511A5C">
        <w:rPr>
          <w:sz w:val="22"/>
        </w:rPr>
        <w:tab/>
      </w:r>
      <w:r w:rsidRPr="00511A5C">
        <w:rPr>
          <w:sz w:val="22"/>
        </w:rPr>
        <w:t>Fogarty Memorial Lecturer</w:t>
      </w:r>
      <w:r>
        <w:rPr>
          <w:sz w:val="22"/>
        </w:rPr>
        <w:t>,</w:t>
      </w:r>
      <w:r w:rsidRPr="00511A5C">
        <w:rPr>
          <w:sz w:val="22"/>
        </w:rPr>
        <w:t xml:space="preserve"> Baltimore College of Dentistry</w:t>
      </w:r>
    </w:p>
    <w:p w:rsidRPr="00511A5C" w:rsidR="00CB5BA1" w:rsidP="00CB5BA1" w:rsidRDefault="00CB5BA1" w14:paraId="6C315F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2005</w:t>
      </w:r>
      <w:r w:rsidRPr="00511A5C">
        <w:rPr>
          <w:sz w:val="22"/>
        </w:rPr>
        <w:tab/>
      </w:r>
      <w:r w:rsidRPr="00511A5C">
        <w:rPr>
          <w:sz w:val="22"/>
        </w:rPr>
        <w:tab/>
      </w:r>
      <w:r w:rsidRPr="00511A5C">
        <w:rPr>
          <w:sz w:val="22"/>
        </w:rPr>
        <w:t>Presidential Citation</w:t>
      </w:r>
      <w:r>
        <w:rPr>
          <w:sz w:val="22"/>
        </w:rPr>
        <w:t>,</w:t>
      </w:r>
      <w:r w:rsidRPr="00511A5C">
        <w:rPr>
          <w:sz w:val="22"/>
        </w:rPr>
        <w:t xml:space="preserve"> American Dental Education Association</w:t>
      </w:r>
    </w:p>
    <w:p w:rsidRPr="00511A5C" w:rsidR="00CB5BA1" w:rsidP="00CB5BA1" w:rsidRDefault="00CB5BA1" w14:paraId="3D295B7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sidRPr="00511A5C">
        <w:rPr>
          <w:sz w:val="22"/>
        </w:rPr>
        <w:t>2005</w:t>
      </w:r>
      <w:r w:rsidRPr="00511A5C">
        <w:rPr>
          <w:sz w:val="22"/>
        </w:rPr>
        <w:tab/>
      </w:r>
      <w:r w:rsidRPr="00511A5C">
        <w:rPr>
          <w:sz w:val="22"/>
        </w:rPr>
        <w:tab/>
      </w:r>
      <w:r w:rsidRPr="00511A5C">
        <w:rPr>
          <w:sz w:val="22"/>
        </w:rPr>
        <w:t>Cushing Award</w:t>
      </w:r>
      <w:r>
        <w:rPr>
          <w:sz w:val="22"/>
        </w:rPr>
        <w:t>,</w:t>
      </w:r>
      <w:r w:rsidRPr="00511A5C">
        <w:rPr>
          <w:sz w:val="22"/>
        </w:rPr>
        <w:t xml:space="preserve"> Chicago Dental Society</w:t>
      </w:r>
    </w:p>
    <w:p w:rsidRPr="00511A5C" w:rsidR="00CB5BA1" w:rsidP="00CB5BA1" w:rsidRDefault="00CB5BA1" w14:paraId="76A68C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2005</w:t>
      </w:r>
      <w:r w:rsidRPr="00511A5C">
        <w:rPr>
          <w:sz w:val="22"/>
        </w:rPr>
        <w:tab/>
      </w:r>
      <w:r w:rsidRPr="00511A5C">
        <w:rPr>
          <w:sz w:val="22"/>
        </w:rPr>
        <w:tab/>
      </w:r>
      <w:r w:rsidRPr="00511A5C">
        <w:rPr>
          <w:sz w:val="22"/>
        </w:rPr>
        <w:t>Public Advocacy Award</w:t>
      </w:r>
      <w:r>
        <w:rPr>
          <w:sz w:val="22"/>
        </w:rPr>
        <w:t>,</w:t>
      </w:r>
      <w:r w:rsidRPr="00511A5C">
        <w:rPr>
          <w:sz w:val="22"/>
        </w:rPr>
        <w:t xml:space="preserve"> Friends of the National Institute for Dental and </w:t>
      </w:r>
    </w:p>
    <w:p w:rsidRPr="00511A5C" w:rsidR="00CB5BA1" w:rsidP="00CB5BA1" w:rsidRDefault="00CB5BA1" w14:paraId="6E78DF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ab/>
      </w:r>
      <w:r w:rsidRPr="00511A5C">
        <w:rPr>
          <w:sz w:val="22"/>
        </w:rPr>
        <w:tab/>
      </w:r>
      <w:r w:rsidRPr="00511A5C">
        <w:rPr>
          <w:sz w:val="22"/>
        </w:rPr>
        <w:t>Craniofacial Research</w:t>
      </w:r>
    </w:p>
    <w:p w:rsidRPr="00511A5C" w:rsidR="00CB5BA1" w:rsidP="00CB5BA1" w:rsidRDefault="00CB5BA1" w14:paraId="2E11BA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2006</w:t>
      </w:r>
      <w:r w:rsidRPr="00511A5C">
        <w:rPr>
          <w:sz w:val="22"/>
        </w:rPr>
        <w:tab/>
      </w:r>
      <w:r w:rsidRPr="00511A5C">
        <w:rPr>
          <w:sz w:val="22"/>
        </w:rPr>
        <w:tab/>
      </w:r>
      <w:r w:rsidRPr="00511A5C">
        <w:rPr>
          <w:sz w:val="22"/>
        </w:rPr>
        <w:t>Fones Memorial Medal</w:t>
      </w:r>
      <w:r>
        <w:rPr>
          <w:sz w:val="22"/>
        </w:rPr>
        <w:t>,</w:t>
      </w:r>
      <w:r w:rsidRPr="00511A5C">
        <w:rPr>
          <w:sz w:val="22"/>
        </w:rPr>
        <w:t xml:space="preserve"> Connecticut State Dental Association</w:t>
      </w:r>
    </w:p>
    <w:p w:rsidRPr="00511A5C" w:rsidR="00CB5BA1" w:rsidP="00CB5BA1" w:rsidRDefault="00CB5BA1" w14:paraId="793B3C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2006</w:t>
      </w:r>
      <w:r w:rsidRPr="00511A5C">
        <w:rPr>
          <w:sz w:val="22"/>
        </w:rPr>
        <w:tab/>
      </w:r>
      <w:r w:rsidRPr="00511A5C">
        <w:rPr>
          <w:sz w:val="22"/>
        </w:rPr>
        <w:tab/>
      </w:r>
      <w:r w:rsidRPr="00511A5C">
        <w:rPr>
          <w:sz w:val="22"/>
        </w:rPr>
        <w:t>Edward Zegarelli Teaching Award</w:t>
      </w:r>
      <w:r>
        <w:rPr>
          <w:sz w:val="22"/>
        </w:rPr>
        <w:t>,</w:t>
      </w:r>
      <w:r w:rsidRPr="00511A5C">
        <w:rPr>
          <w:sz w:val="22"/>
        </w:rPr>
        <w:t xml:space="preserve"> Columbia University College of Dental </w:t>
      </w:r>
    </w:p>
    <w:p w:rsidRPr="00511A5C" w:rsidR="00CB5BA1" w:rsidP="00CB5BA1" w:rsidRDefault="00CB5BA1" w14:paraId="70968A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ab/>
      </w:r>
      <w:r w:rsidRPr="00511A5C">
        <w:rPr>
          <w:sz w:val="22"/>
        </w:rPr>
        <w:tab/>
      </w:r>
      <w:r w:rsidRPr="00511A5C">
        <w:rPr>
          <w:sz w:val="22"/>
        </w:rPr>
        <w:t>Medicine</w:t>
      </w:r>
    </w:p>
    <w:p w:rsidRPr="00511A5C" w:rsidR="00CB5BA1" w:rsidP="00CB5BA1" w:rsidRDefault="00CB5BA1" w14:paraId="5A5EBB7D" w14:textId="777777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511A5C">
        <w:rPr>
          <w:sz w:val="22"/>
        </w:rPr>
        <w:t>2007                  Foundation of Excellence in Community Service</w:t>
      </w:r>
      <w:r>
        <w:rPr>
          <w:sz w:val="22"/>
        </w:rPr>
        <w:t xml:space="preserve"> Award</w:t>
      </w:r>
      <w:r w:rsidRPr="00511A5C">
        <w:rPr>
          <w:sz w:val="22"/>
        </w:rPr>
        <w:t xml:space="preserve">, New York State Dental </w:t>
      </w:r>
    </w:p>
    <w:p w:rsidR="00CB5BA1" w:rsidP="00CB5BA1" w:rsidRDefault="00CB5BA1" w14:paraId="7F4B91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rPr>
      </w:pPr>
      <w:r w:rsidRPr="00511A5C">
        <w:rPr>
          <w:sz w:val="22"/>
        </w:rPr>
        <w:tab/>
      </w:r>
      <w:r w:rsidRPr="00511A5C">
        <w:rPr>
          <w:sz w:val="22"/>
        </w:rPr>
        <w:tab/>
      </w:r>
      <w:r w:rsidRPr="00511A5C">
        <w:rPr>
          <w:sz w:val="22"/>
        </w:rPr>
        <w:t>Association Foundation</w:t>
      </w:r>
    </w:p>
    <w:p w:rsidR="003C4563" w:rsidP="003C4563" w:rsidRDefault="003C4563" w14:paraId="111746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2009</w:t>
      </w:r>
      <w:r>
        <w:rPr>
          <w:sz w:val="22"/>
        </w:rPr>
        <w:tab/>
      </w:r>
      <w:r>
        <w:rPr>
          <w:sz w:val="22"/>
        </w:rPr>
        <w:tab/>
      </w:r>
      <w:r>
        <w:rPr>
          <w:sz w:val="22"/>
        </w:rPr>
        <w:t>Distinguished Service Award, American Association of Public Health Dentistry</w:t>
      </w:r>
    </w:p>
    <w:p w:rsidR="003C4563" w:rsidP="003C4563" w:rsidRDefault="003C4563" w14:paraId="44EB70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2009</w:t>
      </w:r>
      <w:r>
        <w:rPr>
          <w:sz w:val="22"/>
        </w:rPr>
        <w:tab/>
      </w:r>
      <w:r>
        <w:rPr>
          <w:sz w:val="22"/>
        </w:rPr>
        <w:tab/>
      </w:r>
      <w:r>
        <w:rPr>
          <w:sz w:val="22"/>
        </w:rPr>
        <w:t>Visionary Leadership Award, Medicaid-SCHIP Dental Association</w:t>
      </w:r>
    </w:p>
    <w:p w:rsidR="00991B43" w:rsidP="003C4563" w:rsidRDefault="00991B43" w14:paraId="1735B4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2011</w:t>
      </w:r>
      <w:r>
        <w:rPr>
          <w:sz w:val="22"/>
        </w:rPr>
        <w:tab/>
      </w:r>
      <w:r>
        <w:rPr>
          <w:sz w:val="22"/>
        </w:rPr>
        <w:tab/>
      </w:r>
      <w:r>
        <w:rPr>
          <w:sz w:val="22"/>
        </w:rPr>
        <w:t xml:space="preserve">Shils Award, </w:t>
      </w:r>
      <w:r w:rsidRPr="00991B43">
        <w:rPr>
          <w:sz w:val="22"/>
        </w:rPr>
        <w:t>Dr. Edward B. Shils Entrepreneurial Education Fund</w:t>
      </w:r>
    </w:p>
    <w:p w:rsidR="008F677F" w:rsidP="003C4563" w:rsidRDefault="008F677F" w14:paraId="0251EB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2011</w:t>
      </w:r>
      <w:r>
        <w:rPr>
          <w:sz w:val="22"/>
        </w:rPr>
        <w:tab/>
      </w:r>
      <w:r>
        <w:rPr>
          <w:sz w:val="22"/>
        </w:rPr>
        <w:tab/>
      </w:r>
      <w:r>
        <w:rPr>
          <w:sz w:val="22"/>
        </w:rPr>
        <w:t>Fellow</w:t>
      </w:r>
      <w:r w:rsidR="00634583">
        <w:rPr>
          <w:sz w:val="22"/>
        </w:rPr>
        <w:t>,</w:t>
      </w:r>
      <w:r>
        <w:rPr>
          <w:sz w:val="22"/>
        </w:rPr>
        <w:t xml:space="preserve"> International College of Dentists</w:t>
      </w:r>
      <w:r w:rsidR="009E0A3A">
        <w:rPr>
          <w:sz w:val="22"/>
        </w:rPr>
        <w:t xml:space="preserve"> (</w:t>
      </w:r>
      <w:r w:rsidR="00A87FAC">
        <w:rPr>
          <w:sz w:val="22"/>
        </w:rPr>
        <w:t>Retired</w:t>
      </w:r>
      <w:r w:rsidR="009E0A3A">
        <w:rPr>
          <w:sz w:val="22"/>
        </w:rPr>
        <w:t xml:space="preserve"> Member as of August 2021)</w:t>
      </w:r>
    </w:p>
    <w:p w:rsidR="001E5887" w:rsidP="001E5887" w:rsidRDefault="001E5887" w14:paraId="1BCB04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2015</w:t>
      </w:r>
      <w:r>
        <w:rPr>
          <w:sz w:val="22"/>
        </w:rPr>
        <w:tab/>
      </w:r>
      <w:r>
        <w:rPr>
          <w:sz w:val="22"/>
        </w:rPr>
        <w:tab/>
      </w:r>
      <w:r>
        <w:rPr>
          <w:sz w:val="22"/>
        </w:rPr>
        <w:t xml:space="preserve">Research Mentor of the Year Award, American Association for Dental Research </w:t>
      </w:r>
    </w:p>
    <w:p w:rsidR="000B5424" w:rsidP="000B5424" w:rsidRDefault="001E5887" w14:paraId="566CBC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National Student Research Group</w:t>
      </w:r>
    </w:p>
    <w:p w:rsidR="000B5424" w:rsidP="000B5424" w:rsidRDefault="00106A29" w14:paraId="248545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2016</w:t>
      </w:r>
      <w:r>
        <w:rPr>
          <w:sz w:val="22"/>
        </w:rPr>
        <w:tab/>
      </w:r>
      <w:r>
        <w:rPr>
          <w:sz w:val="22"/>
        </w:rPr>
        <w:tab/>
      </w:r>
      <w:r>
        <w:rPr>
          <w:sz w:val="22"/>
        </w:rPr>
        <w:t xml:space="preserve">Marvin Goldstein Award for Outstanding Community Service, Oral Health                    </w:t>
      </w:r>
    </w:p>
    <w:p w:rsidR="00106A29" w:rsidP="000B5424" w:rsidRDefault="00106A29" w14:paraId="27D8E5B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rPr>
      </w:pPr>
      <w:r>
        <w:rPr>
          <w:sz w:val="22"/>
        </w:rPr>
        <w:t>America</w:t>
      </w:r>
    </w:p>
    <w:p w:rsidR="006D3AC9" w:rsidP="00C808CC" w:rsidRDefault="00C808CC" w14:paraId="46F0D1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2016</w:t>
      </w:r>
      <w:r>
        <w:rPr>
          <w:sz w:val="22"/>
        </w:rPr>
        <w:tab/>
      </w:r>
      <w:r>
        <w:rPr>
          <w:sz w:val="22"/>
        </w:rPr>
        <w:tab/>
      </w:r>
      <w:r>
        <w:rPr>
          <w:sz w:val="22"/>
        </w:rPr>
        <w:t xml:space="preserve">Gies Award for Outstanding Achievement by a Public or Private Partner. </w:t>
      </w:r>
      <w:r w:rsidR="006D3AC9">
        <w:rPr>
          <w:sz w:val="22"/>
        </w:rPr>
        <w:tab/>
      </w:r>
    </w:p>
    <w:p w:rsidR="006D3AC9" w:rsidP="00C808CC" w:rsidRDefault="006D3AC9" w14:paraId="1FB074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sidR="00C808CC">
        <w:rPr>
          <w:sz w:val="22"/>
        </w:rPr>
        <w:t xml:space="preserve">Awarded to the Children’s Dental Health Project (B. Edelstein, Founder). </w:t>
      </w:r>
      <w:r>
        <w:rPr>
          <w:sz w:val="22"/>
        </w:rPr>
        <w:tab/>
      </w:r>
    </w:p>
    <w:p w:rsidR="00CB5BA1" w:rsidP="00CB5BA1" w:rsidRDefault="006D3AC9" w14:paraId="4F5F77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Explanatory video at </w:t>
      </w:r>
    </w:p>
    <w:p w:rsidR="006D3AC9" w:rsidP="006D3AC9" w:rsidRDefault="006D3AC9" w14:paraId="1C7EE0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hyperlink w:history="1" r:id="rId12">
        <w:r w:rsidRPr="00EB1BD8">
          <w:rPr>
            <w:rStyle w:val="Hyperlink"/>
            <w:sz w:val="22"/>
          </w:rPr>
          <w:t>http://www.adea.org/ADEAGiesFoundation/2016-Gies-Awards.aspx</w:t>
        </w:r>
      </w:hyperlink>
      <w:r>
        <w:rPr>
          <w:sz w:val="22"/>
        </w:rPr>
        <w:t xml:space="preserve"> </w:t>
      </w:r>
    </w:p>
    <w:p w:rsidR="00CB5BA1" w:rsidRDefault="00CB5BA1" w14:paraId="4A7727E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p>
    <w:p w:rsidR="00CB5BA1" w:rsidRDefault="00CB5BA1" w14:paraId="584292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Memberships, Offices and Committee Assignments in Professional Societies</w:t>
      </w:r>
    </w:p>
    <w:p w:rsidRPr="00090365" w:rsidR="00CB5BA1" w:rsidRDefault="00CB5BA1" w14:paraId="0CFAFA37" w14:textId="77777777">
      <w:pPr>
        <w:pStyle w:val="Heading1"/>
        <w:rPr>
          <w:rFonts w:ascii="Times New Roman" w:hAnsi="Times New Roman" w:cs="Times New Roman"/>
          <w:b w:val="0"/>
          <w:bCs w:val="0"/>
        </w:rPr>
      </w:pPr>
      <w:r w:rsidRPr="00090365">
        <w:rPr>
          <w:rFonts w:ascii="Times New Roman" w:hAnsi="Times New Roman" w:cs="Times New Roman"/>
          <w:b w:val="0"/>
          <w:bCs w:val="0"/>
        </w:rPr>
        <w:t>National/International</w:t>
      </w:r>
    </w:p>
    <w:p w:rsidR="00CB5BA1" w:rsidRDefault="00CB5BA1" w14:paraId="135DCE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Academy of Pediatrics, 1998 -</w:t>
      </w:r>
      <w:r w:rsidR="00634583">
        <w:rPr>
          <w:sz w:val="22"/>
        </w:rPr>
        <w:t xml:space="preserve"> 2013</w:t>
      </w:r>
    </w:p>
    <w:p w:rsidR="00CB5BA1" w:rsidRDefault="00CB5BA1" w14:paraId="10D7FD6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 xml:space="preserve">American Academy of Pediatric Dentistry, 1975 - </w:t>
      </w:r>
    </w:p>
    <w:p w:rsidR="00CB5BA1" w:rsidRDefault="00CB5BA1" w14:paraId="4920AE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Trustee for New York, New </w:t>
      </w:r>
      <w:proofErr w:type="gramStart"/>
      <w:r>
        <w:rPr>
          <w:sz w:val="22"/>
        </w:rPr>
        <w:t>England</w:t>
      </w:r>
      <w:proofErr w:type="gramEnd"/>
      <w:r>
        <w:rPr>
          <w:sz w:val="22"/>
        </w:rPr>
        <w:t xml:space="preserve"> and the Maritime Provinces, 1992 – 1995</w:t>
      </w:r>
    </w:p>
    <w:p w:rsidR="00CB5BA1" w:rsidRDefault="00CB5BA1" w14:paraId="05C063E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Council on Governmental Affairs, 1998 - 2006</w:t>
      </w:r>
      <w:r>
        <w:rPr>
          <w:sz w:val="22"/>
        </w:rPr>
        <w:tab/>
      </w:r>
    </w:p>
    <w:p w:rsidR="00CB5BA1" w:rsidRDefault="00CB5BA1" w14:paraId="40C5AB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Dental Care Committee, 1983-1991, Chair 1987-1988</w:t>
      </w:r>
    </w:p>
    <w:p w:rsidR="00CB5BA1" w:rsidRDefault="00CB5BA1" w14:paraId="7A57D1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Washington DC Legislative Consultant 1987-1990</w:t>
      </w:r>
    </w:p>
    <w:p w:rsidR="00CB5BA1" w:rsidRDefault="00CB5BA1" w14:paraId="15FA064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Child Advocacy Subcommittee, 1989-1991</w:t>
      </w:r>
    </w:p>
    <w:p w:rsidR="00CB5BA1" w:rsidRDefault="00CB5BA1" w14:paraId="33D0AA6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Ad Hoc Subcommittee on Medicaid Issues, 1991</w:t>
      </w:r>
    </w:p>
    <w:p w:rsidR="00CB5BA1" w:rsidRDefault="00CB5BA1" w14:paraId="67257F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AAPD Media Spokesperson, 1992- </w:t>
      </w:r>
    </w:p>
    <w:p w:rsidR="00CB5BA1" w:rsidRDefault="00CB5BA1" w14:paraId="24A545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Spokesperson on Health Care Reform, 1993-1994</w:t>
      </w:r>
    </w:p>
    <w:p w:rsidR="00CB5BA1" w:rsidRDefault="00CB5BA1" w14:paraId="736157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Chairman, Committee on Managed Care 1994-1996</w:t>
      </w:r>
      <w:r>
        <w:rPr>
          <w:sz w:val="22"/>
        </w:rPr>
        <w:br/>
      </w:r>
      <w:r>
        <w:rPr>
          <w:sz w:val="22"/>
        </w:rPr>
        <w:tab/>
      </w:r>
      <w:r>
        <w:rPr>
          <w:sz w:val="22"/>
        </w:rPr>
        <w:tab/>
      </w:r>
      <w:r>
        <w:rPr>
          <w:sz w:val="22"/>
        </w:rPr>
        <w:t>Infant Oral Health Committee 1995 - 1996</w:t>
      </w:r>
    </w:p>
    <w:p w:rsidR="00CB5BA1" w:rsidRDefault="00CB5BA1" w14:paraId="7859FA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Taskforce on Child Advocacy 1997 - 1999</w:t>
      </w:r>
    </w:p>
    <w:p w:rsidR="00CB5BA1" w:rsidRDefault="00CB5BA1" w14:paraId="2EED6B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Taskforce on Workforce Issues 1998 - 1999</w:t>
      </w:r>
    </w:p>
    <w:p w:rsidR="00CB5BA1" w:rsidRDefault="00CB5BA1" w14:paraId="6553582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Chair, Taskforce on Oral Health Information Resources, 1998 - 1999</w:t>
      </w:r>
    </w:p>
    <w:p w:rsidR="00CB5BA1" w:rsidRDefault="00CB5BA1" w14:paraId="496A2C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American Association of Public Health Dentistry 1977 -</w:t>
      </w:r>
    </w:p>
    <w:p w:rsidR="00CB5BA1" w:rsidRDefault="00CB5BA1" w14:paraId="092720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 xml:space="preserve">American Dental Association 1968 </w:t>
      </w:r>
      <w:r w:rsidR="00EB4CE0">
        <w:rPr>
          <w:sz w:val="22"/>
        </w:rPr>
        <w:t>– (Member number 161720191)</w:t>
      </w:r>
    </w:p>
    <w:p w:rsidR="00CB5BA1" w:rsidRDefault="00CB5BA1" w14:paraId="3D042A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Society of Dentistry for Children 1975 – 2004 (incorporated into AAPD)</w:t>
      </w:r>
    </w:p>
    <w:p w:rsidR="00CB5BA1" w:rsidRDefault="00CB5BA1" w14:paraId="63E8AD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Legislative Affairs Committee 1998  </w:t>
      </w:r>
    </w:p>
    <w:p w:rsidR="00CB5BA1" w:rsidRDefault="00CB5BA1" w14:paraId="705289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 xml:space="preserve">Associatia Medicilor Stomatologi Cu Libera Practica Din Romania </w:t>
      </w:r>
    </w:p>
    <w:p w:rsidR="00CB5BA1" w:rsidRDefault="00CB5BA1" w14:paraId="297343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Honorary Founding Member 1991 </w:t>
      </w:r>
    </w:p>
    <w:p w:rsidR="00CB5BA1" w:rsidRDefault="00CB5BA1" w14:paraId="45F28E8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International Association for Dental Research, 1987-</w:t>
      </w:r>
      <w:r w:rsidR="00395CF1">
        <w:rPr>
          <w:sz w:val="22"/>
        </w:rPr>
        <w:t xml:space="preserve"> 2000</w:t>
      </w:r>
    </w:p>
    <w:p w:rsidR="00E02810" w:rsidRDefault="00E02810" w14:paraId="0551930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National Network for Oral Health Access, 2011-</w:t>
      </w:r>
      <w:r w:rsidR="00A107D5">
        <w:rPr>
          <w:sz w:val="22"/>
        </w:rPr>
        <w:t xml:space="preserve"> 2012</w:t>
      </w:r>
    </w:p>
    <w:p w:rsidR="00F51A56" w:rsidRDefault="00F51A56" w14:paraId="258234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National Coalition for Oral Health Equity, 2020 - </w:t>
      </w:r>
    </w:p>
    <w:p w:rsidR="00CB5BA1" w:rsidRDefault="00CB5BA1" w14:paraId="0F30A4B2" w14:textId="77777777">
      <w:pPr>
        <w:pStyle w:val="Heading1"/>
      </w:pPr>
    </w:p>
    <w:p w:rsidRPr="00735A74" w:rsidR="00CB5BA1" w:rsidRDefault="00CB5BA1" w14:paraId="582AFCAE" w14:textId="77777777">
      <w:pPr>
        <w:pStyle w:val="Heading1"/>
        <w:rPr>
          <w:rFonts w:ascii="Times New Roman" w:hAnsi="Times New Roman" w:cs="Times New Roman"/>
          <w:b w:val="0"/>
        </w:rPr>
      </w:pPr>
      <w:r w:rsidRPr="00735A74">
        <w:rPr>
          <w:rFonts w:ascii="Times New Roman" w:hAnsi="Times New Roman" w:cs="Times New Roman"/>
          <w:b w:val="0"/>
        </w:rPr>
        <w:t>State</w:t>
      </w:r>
    </w:p>
    <w:p w:rsidR="00CB5BA1" w:rsidRDefault="00CB5BA1" w14:paraId="042C8C0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Connecticut Society of Pediatric Dentists, 1983- 2000</w:t>
      </w:r>
    </w:p>
    <w:p w:rsidR="00CB5BA1" w:rsidRDefault="00CB5BA1" w14:paraId="3C03F8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President 1989, Executive Committee 1983-1988</w:t>
      </w:r>
    </w:p>
    <w:p w:rsidR="00CB5BA1" w:rsidRDefault="00CB5BA1" w14:paraId="7F67D76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Connecticut Society of Dentistry for Children, 1979- 2000</w:t>
      </w:r>
    </w:p>
    <w:p w:rsidR="00CB5BA1" w:rsidRDefault="00CB5BA1" w14:paraId="4DC004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Executive Committee 1985-1986</w:t>
      </w:r>
    </w:p>
    <w:p w:rsidR="00CB5BA1" w:rsidRDefault="00CB5BA1" w14:paraId="5A6C35B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Connecticut State Dental Association, 1977 -</w:t>
      </w:r>
      <w:r w:rsidR="00395CF1">
        <w:rPr>
          <w:sz w:val="22"/>
        </w:rPr>
        <w:t xml:space="preserve"> 2000</w:t>
      </w:r>
      <w:r>
        <w:rPr>
          <w:sz w:val="22"/>
        </w:rPr>
        <w:t xml:space="preserve"> </w:t>
      </w:r>
    </w:p>
    <w:p w:rsidR="00CB5BA1" w:rsidRDefault="00CB5BA1" w14:paraId="045691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 </w:t>
      </w:r>
      <w:r>
        <w:rPr>
          <w:sz w:val="22"/>
        </w:rPr>
        <w:tab/>
      </w:r>
      <w:r>
        <w:rPr>
          <w:sz w:val="22"/>
        </w:rPr>
        <w:t>Council on Hospital Dental Services, 1981-1982</w:t>
      </w:r>
    </w:p>
    <w:p w:rsidR="00CB5BA1" w:rsidRDefault="00CB5BA1" w14:paraId="080EBB7D" w14:textId="77777777">
      <w:pPr>
        <w:pStyle w:val="Heading1"/>
      </w:pPr>
    </w:p>
    <w:p w:rsidRPr="00735A74" w:rsidR="00CB5BA1" w:rsidRDefault="00CB5BA1" w14:paraId="383B5439" w14:textId="77777777">
      <w:pPr>
        <w:pStyle w:val="Heading1"/>
        <w:rPr>
          <w:rFonts w:ascii="Times New Roman" w:hAnsi="Times New Roman" w:cs="Times New Roman"/>
          <w:b w:val="0"/>
        </w:rPr>
      </w:pPr>
      <w:r w:rsidRPr="00735A74">
        <w:rPr>
          <w:rFonts w:ascii="Times New Roman" w:hAnsi="Times New Roman" w:cs="Times New Roman"/>
          <w:b w:val="0"/>
        </w:rPr>
        <w:t>County</w:t>
      </w:r>
    </w:p>
    <w:p w:rsidR="00CB5BA1" w:rsidRDefault="00CB5BA1" w14:paraId="571ACF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    </w:t>
      </w:r>
      <w:r>
        <w:rPr>
          <w:sz w:val="22"/>
        </w:rPr>
        <w:tab/>
      </w:r>
      <w:r>
        <w:rPr>
          <w:sz w:val="22"/>
        </w:rPr>
        <w:t xml:space="preserve"> New London County Dental Society, 1977-</w:t>
      </w:r>
      <w:r w:rsidR="00395CF1">
        <w:rPr>
          <w:sz w:val="22"/>
        </w:rPr>
        <w:t xml:space="preserve"> 2000</w:t>
      </w:r>
    </w:p>
    <w:p w:rsidR="00CB5BA1" w:rsidRDefault="00CB5BA1" w14:paraId="3AA37F3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President 1988, Executive Committee 1981-1987</w:t>
      </w:r>
    </w:p>
    <w:p w:rsidR="00CB5BA1" w:rsidRDefault="00CB5BA1" w14:paraId="2D53FE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Committees: Health Maintenance Organization, Insurance, Independent </w:t>
      </w:r>
    </w:p>
    <w:p w:rsidR="00CB5BA1" w:rsidRDefault="00CB5BA1" w14:paraId="0A65C3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Practitioner Organization, PPO Committee</w:t>
      </w:r>
    </w:p>
    <w:p w:rsidR="00CB5BA1" w:rsidRDefault="00CB5BA1" w14:paraId="7D06DD3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0B61CF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r>
        <w:rPr>
          <w:sz w:val="22"/>
          <w:u w:val="single"/>
        </w:rPr>
        <w:t>Editorial Activities</w:t>
      </w:r>
    </w:p>
    <w:p w:rsidR="00CB5BA1" w:rsidRDefault="00CB5BA1" w14:paraId="4261CA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1996 -</w:t>
      </w:r>
      <w:r>
        <w:rPr>
          <w:sz w:val="22"/>
        </w:rPr>
        <w:tab/>
      </w:r>
      <w:r>
        <w:rPr>
          <w:sz w:val="22"/>
        </w:rPr>
        <w:t>2002</w:t>
      </w:r>
      <w:r>
        <w:rPr>
          <w:sz w:val="22"/>
        </w:rPr>
        <w:tab/>
      </w:r>
      <w:r>
        <w:rPr>
          <w:sz w:val="22"/>
        </w:rPr>
        <w:t xml:space="preserve">Pediatric Dentistry Editorial Board </w:t>
      </w:r>
    </w:p>
    <w:p w:rsidR="00B16072" w:rsidRDefault="00B16072" w14:paraId="3CB38C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4F18EB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Occasional revie</w:t>
      </w:r>
      <w:r w:rsidR="00E02810">
        <w:rPr>
          <w:sz w:val="22"/>
        </w:rPr>
        <w:t xml:space="preserve">wer for: Ambulatory Pediatrics, </w:t>
      </w:r>
      <w:r>
        <w:rPr>
          <w:sz w:val="22"/>
        </w:rPr>
        <w:t xml:space="preserve">American Journal of Public Health, Archives of Pediatrics, Compendium, Health Affairs, Journal of Dental Education, Journal of Healthcare for the Poor and Underserved, Journal of Public Health Dentistry, Journal of the American Dental Association, Pediatric Dentistry, </w:t>
      </w:r>
      <w:r w:rsidR="007F666E">
        <w:rPr>
          <w:sz w:val="22"/>
        </w:rPr>
        <w:t xml:space="preserve">Pediatrics, </w:t>
      </w:r>
      <w:r>
        <w:rPr>
          <w:sz w:val="22"/>
        </w:rPr>
        <w:t xml:space="preserve">Public Health </w:t>
      </w:r>
      <w:proofErr w:type="gramStart"/>
      <w:r>
        <w:rPr>
          <w:sz w:val="22"/>
        </w:rPr>
        <w:t>Reports</w:t>
      </w:r>
      <w:proofErr w:type="gramEnd"/>
      <w:r w:rsidR="001205BE">
        <w:rPr>
          <w:sz w:val="22"/>
        </w:rPr>
        <w:t xml:space="preserve"> and others.</w:t>
      </w:r>
      <w:r>
        <w:rPr>
          <w:sz w:val="22"/>
        </w:rPr>
        <w:t xml:space="preserve"> </w:t>
      </w:r>
    </w:p>
    <w:p w:rsidR="00CB5BA1" w:rsidRDefault="00CB5BA1" w14:paraId="0A036C2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4058D43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Major Policy and Research Interests</w:t>
      </w:r>
      <w:r>
        <w:rPr>
          <w:sz w:val="22"/>
        </w:rPr>
        <w:tab/>
      </w:r>
    </w:p>
    <w:p w:rsidR="007F666E" w:rsidRDefault="00CB5BA1" w14:paraId="2AD2C0E3" w14:textId="777777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Health policy:  Organization, financing, </w:t>
      </w:r>
      <w:proofErr w:type="gramStart"/>
      <w:r>
        <w:rPr>
          <w:sz w:val="22"/>
        </w:rPr>
        <w:t>quality</w:t>
      </w:r>
      <w:proofErr w:type="gramEnd"/>
      <w:r>
        <w:rPr>
          <w:sz w:val="22"/>
        </w:rPr>
        <w:t xml:space="preserve"> and assessment of health services with particular emphasis on federal policy and pediatric underserved populations</w:t>
      </w:r>
      <w:r>
        <w:rPr>
          <w:sz w:val="22"/>
        </w:rPr>
        <w:tab/>
      </w:r>
    </w:p>
    <w:p w:rsidRPr="007F666E" w:rsidR="00CB5BA1" w:rsidP="3D932ADA" w:rsidRDefault="007F666E" w14:paraId="723E9C0E" w14:textId="552B26EC">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Health systems t</w:t>
      </w:r>
      <w:r w:rsidRPr="3D932ADA" w:rsidR="69095AD6">
        <w:rPr>
          <w:sz w:val="22"/>
          <w:szCs w:val="22"/>
        </w:rPr>
        <w:t>r</w:t>
      </w:r>
      <w:r w:rsidRPr="3D932ADA">
        <w:rPr>
          <w:sz w:val="22"/>
          <w:szCs w:val="22"/>
        </w:rPr>
        <w:t xml:space="preserve">ansformation: Dentistry’s role in </w:t>
      </w:r>
      <w:r w:rsidRPr="3D932ADA" w:rsidR="6CF51CC0">
        <w:rPr>
          <w:sz w:val="22"/>
          <w:szCs w:val="22"/>
        </w:rPr>
        <w:t>evolving</w:t>
      </w:r>
      <w:r w:rsidRPr="3D932ADA">
        <w:rPr>
          <w:sz w:val="22"/>
          <w:szCs w:val="22"/>
        </w:rPr>
        <w:t xml:space="preserve"> delivery and financing systems of care</w:t>
      </w:r>
      <w:r w:rsidRPr="3D932ADA" w:rsidR="005E616F">
        <w:rPr>
          <w:sz w:val="22"/>
          <w:szCs w:val="22"/>
        </w:rPr>
        <w:t xml:space="preserve"> including </w:t>
      </w:r>
      <w:r w:rsidRPr="3D932ADA" w:rsidR="2E63B92F">
        <w:rPr>
          <w:sz w:val="22"/>
          <w:szCs w:val="22"/>
        </w:rPr>
        <w:t>value-based</w:t>
      </w:r>
      <w:r w:rsidRPr="3D932ADA" w:rsidR="005E616F">
        <w:rPr>
          <w:sz w:val="22"/>
          <w:szCs w:val="22"/>
        </w:rPr>
        <w:t xml:space="preserve"> care, </w:t>
      </w:r>
      <w:r w:rsidRPr="3D932ADA" w:rsidR="00456CBD">
        <w:rPr>
          <w:sz w:val="22"/>
          <w:szCs w:val="22"/>
        </w:rPr>
        <w:t>alternative payment mechanisms</w:t>
      </w:r>
      <w:r w:rsidRPr="3D932ADA" w:rsidR="005E616F">
        <w:rPr>
          <w:sz w:val="22"/>
          <w:szCs w:val="22"/>
        </w:rPr>
        <w:t>, social determinants of health, and interprofessional practice.</w:t>
      </w:r>
      <w:r>
        <w:tab/>
      </w:r>
      <w:r>
        <w:tab/>
      </w:r>
      <w:r>
        <w:tab/>
      </w:r>
    </w:p>
    <w:p w:rsidR="00CB5BA1" w:rsidRDefault="00CB5BA1" w14:paraId="66F5ABE3" w14:textId="777777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Clinical cariology - information and technology transfer to clinical practice</w:t>
      </w:r>
    </w:p>
    <w:p w:rsidR="00CB5BA1" w:rsidRDefault="00CB5BA1" w14:paraId="79D00565" w14:textId="777777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Pediatric oral disease epidemiology</w:t>
      </w:r>
    </w:p>
    <w:p w:rsidR="00CB5BA1" w:rsidRDefault="00CB5BA1" w14:paraId="3C6BDD0B" w14:textId="77777777">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Clinical decision making and evidence-based </w:t>
      </w:r>
      <w:proofErr w:type="gramStart"/>
      <w:r>
        <w:rPr>
          <w:sz w:val="22"/>
        </w:rPr>
        <w:t>practice</w:t>
      </w:r>
      <w:proofErr w:type="gramEnd"/>
    </w:p>
    <w:p w:rsidR="00CB5BA1" w:rsidRDefault="00CB5BA1" w14:paraId="110BB17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CB5BA1" w:rsidP="3D932ADA" w:rsidRDefault="6B951A5B" w14:paraId="08A3B3C4" w14:textId="3955B2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u w:val="single"/>
        </w:rPr>
        <w:t>Self-Report</w:t>
      </w:r>
      <w:r w:rsidRPr="3D932ADA" w:rsidR="00CB5BA1">
        <w:rPr>
          <w:sz w:val="22"/>
          <w:szCs w:val="22"/>
          <w:u w:val="single"/>
        </w:rPr>
        <w:t xml:space="preserve"> of Teaching - Schools of Dentistry</w:t>
      </w:r>
    </w:p>
    <w:p w:rsidR="00CB5BA1" w:rsidRDefault="00CB5BA1" w14:paraId="0B342D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Pr="0014370D" w:rsidR="00CB5BA1" w:rsidRDefault="00CB5BA1" w14:paraId="6BAF98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14370D">
        <w:rPr>
          <w:sz w:val="22"/>
        </w:rPr>
        <w:t>Columbia University School of Dental and Oral Surgery</w:t>
      </w:r>
      <w:r w:rsidR="007C5771">
        <w:rPr>
          <w:sz w:val="22"/>
        </w:rPr>
        <w:t>/College of Dental Medicine</w:t>
      </w:r>
    </w:p>
    <w:p w:rsidR="009F6C5F" w:rsidP="00944D9E" w:rsidRDefault="009F6C5F" w14:paraId="4A7AE4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2020 - </w:t>
      </w:r>
      <w:r>
        <w:rPr>
          <w:sz w:val="22"/>
        </w:rPr>
        <w:tab/>
      </w:r>
      <w:r>
        <w:rPr>
          <w:sz w:val="22"/>
        </w:rPr>
        <w:tab/>
      </w:r>
      <w:r>
        <w:rPr>
          <w:sz w:val="22"/>
        </w:rPr>
        <w:t>Course:</w:t>
      </w:r>
      <w:r>
        <w:rPr>
          <w:sz w:val="22"/>
        </w:rPr>
        <w:tab/>
      </w:r>
      <w:r>
        <w:rPr>
          <w:sz w:val="22"/>
        </w:rPr>
        <w:tab/>
      </w:r>
      <w:r>
        <w:rPr>
          <w:sz w:val="22"/>
        </w:rPr>
        <w:t>Online Course on Population Oral Health Management</w:t>
      </w:r>
    </w:p>
    <w:p w:rsidR="009F6C5F" w:rsidP="00944D9E" w:rsidRDefault="009F6C5F" w14:paraId="679480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Co-developer and Course Director</w:t>
      </w:r>
    </w:p>
    <w:p w:rsidR="009F6C5F" w:rsidP="009F6C5F" w:rsidRDefault="009F6C5F" w14:paraId="470E34D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Audience:</w:t>
      </w:r>
      <w:r>
        <w:rPr>
          <w:sz w:val="22"/>
        </w:rPr>
        <w:tab/>
      </w:r>
      <w:r>
        <w:rPr>
          <w:sz w:val="22"/>
        </w:rPr>
        <w:t>Postdoctoral trainees in pediatric dentistry, general dentistry, public health dentistry; Predoctoral dental students and DDS-MPH Fellows</w:t>
      </w:r>
    </w:p>
    <w:p w:rsidR="009F6C5F" w:rsidP="009F6C5F" w:rsidRDefault="009F6C5F" w14:paraId="070D5A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Description:</w:t>
      </w:r>
      <w:r>
        <w:rPr>
          <w:sz w:val="22"/>
        </w:rPr>
        <w:tab/>
      </w:r>
      <w:r>
        <w:rPr>
          <w:sz w:val="22"/>
        </w:rPr>
        <w:t>This 8 module online course addresses US healthcare transformational drivers; dental care delivery evolution; dental care financing and payment; access and utilization of dental services; oral health determinants; oral health surveillance; quality and quality improvement; and policy and advocacy.</w:t>
      </w:r>
    </w:p>
    <w:p w:rsidR="009F6C5F" w:rsidP="009F6C5F" w:rsidRDefault="009F6C5F" w14:paraId="2662E24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Co-developer with Drs. Marcie Rubin and Hosam Alraqiq and educational technologist Ms. Suiru “Shannon” Lei.</w:t>
      </w:r>
    </w:p>
    <w:p w:rsidR="009F6C5F" w:rsidP="00944D9E" w:rsidRDefault="009F6C5F" w14:paraId="3A90183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944D9E" w:rsidP="00944D9E" w:rsidRDefault="004E0392" w14:paraId="44FD959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2014-</w:t>
      </w:r>
      <w:r w:rsidR="00FC657D">
        <w:rPr>
          <w:sz w:val="22"/>
        </w:rPr>
        <w:t>2019</w:t>
      </w:r>
      <w:r w:rsidR="00944D9E">
        <w:rPr>
          <w:sz w:val="22"/>
        </w:rPr>
        <w:tab/>
      </w:r>
      <w:r w:rsidR="00944D9E">
        <w:rPr>
          <w:sz w:val="22"/>
        </w:rPr>
        <w:t>Course:</w:t>
      </w:r>
      <w:r w:rsidR="00944D9E">
        <w:rPr>
          <w:sz w:val="22"/>
        </w:rPr>
        <w:tab/>
      </w:r>
      <w:r w:rsidR="00944D9E">
        <w:rPr>
          <w:sz w:val="22"/>
        </w:rPr>
        <w:tab/>
      </w:r>
      <w:r w:rsidR="00944D9E">
        <w:rPr>
          <w:sz w:val="22"/>
        </w:rPr>
        <w:t>Workshop on Population Oral Health</w:t>
      </w:r>
    </w:p>
    <w:p w:rsidR="00944D9E" w:rsidP="00944D9E" w:rsidRDefault="00944D9E" w14:paraId="4F61017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Course Director</w:t>
      </w:r>
    </w:p>
    <w:p w:rsidR="00944D9E" w:rsidP="00944D9E" w:rsidRDefault="00944D9E" w14:paraId="57815D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First year dental students</w:t>
      </w:r>
    </w:p>
    <w:p w:rsidR="00944D9E" w:rsidP="00944D9E" w:rsidRDefault="00944D9E" w14:paraId="18F4ED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 xml:space="preserve">Description: </w:t>
      </w:r>
      <w:r>
        <w:rPr>
          <w:sz w:val="22"/>
        </w:rPr>
        <w:tab/>
      </w:r>
      <w:r>
        <w:rPr>
          <w:sz w:val="22"/>
        </w:rPr>
        <w:t>Required introductory course provides basis for understanding dentistry’s history and trajectory; oral health determinants; socio-behavioral theories of communication and health promotion; and interdisciplinary care.</w:t>
      </w:r>
    </w:p>
    <w:p w:rsidR="00944D9E" w:rsidP="00944D9E" w:rsidRDefault="00944D9E" w14:paraId="073AC97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Course design and execution</w:t>
      </w:r>
    </w:p>
    <w:p w:rsidR="00AD354C" w:rsidP="00AD354C" w:rsidRDefault="00634583" w14:paraId="754E801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p>
    <w:p w:rsidR="00944D9E" w:rsidP="00944D9E" w:rsidRDefault="00944D9E" w14:paraId="5F95BBB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2013-</w:t>
      </w:r>
      <w:r w:rsidR="001205BE">
        <w:rPr>
          <w:sz w:val="22"/>
        </w:rPr>
        <w:t>2020</w:t>
      </w:r>
      <w:r w:rsidR="001205BE">
        <w:rPr>
          <w:sz w:val="22"/>
        </w:rPr>
        <w:tab/>
      </w:r>
      <w:r>
        <w:rPr>
          <w:sz w:val="22"/>
        </w:rPr>
        <w:t>Course:</w:t>
      </w:r>
      <w:r>
        <w:rPr>
          <w:sz w:val="22"/>
        </w:rPr>
        <w:tab/>
      </w:r>
      <w:r>
        <w:rPr>
          <w:sz w:val="22"/>
        </w:rPr>
        <w:tab/>
      </w:r>
      <w:r>
        <w:rPr>
          <w:sz w:val="22"/>
        </w:rPr>
        <w:t>Networking with oral health policy leaders</w:t>
      </w:r>
    </w:p>
    <w:p w:rsidR="00944D9E" w:rsidP="00944D9E" w:rsidRDefault="00944D9E" w14:paraId="0E502E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Role:</w:t>
      </w:r>
      <w:r>
        <w:rPr>
          <w:sz w:val="22"/>
        </w:rPr>
        <w:tab/>
      </w:r>
      <w:r>
        <w:rPr>
          <w:sz w:val="22"/>
        </w:rPr>
        <w:tab/>
      </w:r>
      <w:r>
        <w:rPr>
          <w:sz w:val="22"/>
        </w:rPr>
        <w:t>Course Director</w:t>
      </w:r>
    </w:p>
    <w:p w:rsidR="00944D9E" w:rsidP="00944D9E" w:rsidRDefault="00944D9E" w14:paraId="35102E9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Audience:</w:t>
      </w:r>
      <w:r>
        <w:rPr>
          <w:sz w:val="22"/>
        </w:rPr>
        <w:tab/>
      </w:r>
      <w:r>
        <w:rPr>
          <w:sz w:val="22"/>
        </w:rPr>
        <w:t>DDS-MPH Scholar students and interested students</w:t>
      </w:r>
    </w:p>
    <w:p w:rsidR="00944D9E" w:rsidP="00944D9E" w:rsidRDefault="00944D9E" w14:paraId="48D7E0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Description:</w:t>
      </w:r>
      <w:r>
        <w:rPr>
          <w:sz w:val="22"/>
        </w:rPr>
        <w:tab/>
      </w:r>
      <w:r>
        <w:rPr>
          <w:sz w:val="22"/>
        </w:rPr>
        <w:t xml:space="preserve">Weekly </w:t>
      </w:r>
      <w:proofErr w:type="gramStart"/>
      <w:r>
        <w:rPr>
          <w:sz w:val="22"/>
        </w:rPr>
        <w:t>video-conferencing</w:t>
      </w:r>
      <w:proofErr w:type="gramEnd"/>
      <w:r>
        <w:rPr>
          <w:sz w:val="22"/>
        </w:rPr>
        <w:t xml:space="preserve"> with oral health policy leaders by invitation</w:t>
      </w:r>
    </w:p>
    <w:p w:rsidR="00944D9E" w:rsidP="00944D9E" w:rsidRDefault="00944D9E" w14:paraId="1CD8B8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Course organization and delivery</w:t>
      </w:r>
    </w:p>
    <w:p w:rsidR="00944D9E" w:rsidP="00944D9E" w:rsidRDefault="00944D9E" w14:paraId="411F432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p>
    <w:p w:rsidR="00944D9E" w:rsidP="00944D9E" w:rsidRDefault="00944D9E" w14:paraId="676146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2010-2015</w:t>
      </w:r>
      <w:r>
        <w:rPr>
          <w:sz w:val="22"/>
        </w:rPr>
        <w:tab/>
      </w:r>
      <w:r>
        <w:rPr>
          <w:sz w:val="22"/>
        </w:rPr>
        <w:t>Course:</w:t>
      </w:r>
      <w:r>
        <w:rPr>
          <w:sz w:val="22"/>
        </w:rPr>
        <w:tab/>
      </w:r>
      <w:r>
        <w:rPr>
          <w:sz w:val="22"/>
        </w:rPr>
        <w:tab/>
      </w:r>
      <w:r>
        <w:rPr>
          <w:sz w:val="22"/>
        </w:rPr>
        <w:t>The Whole Child</w:t>
      </w:r>
    </w:p>
    <w:p w:rsidR="00944D9E" w:rsidP="00944D9E" w:rsidRDefault="00944D9E" w14:paraId="19EADE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Course Director</w:t>
      </w:r>
    </w:p>
    <w:p w:rsidR="00944D9E" w:rsidP="00944D9E" w:rsidRDefault="00944D9E" w14:paraId="626D278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Pediatric Dental Residents</w:t>
      </w:r>
    </w:p>
    <w:p w:rsidR="00944D9E" w:rsidP="00944D9E" w:rsidRDefault="00944D9E" w14:paraId="109244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Description:</w:t>
      </w:r>
      <w:r>
        <w:rPr>
          <w:sz w:val="22"/>
        </w:rPr>
        <w:tab/>
      </w:r>
      <w:r>
        <w:rPr>
          <w:sz w:val="22"/>
        </w:rPr>
        <w:t xml:space="preserve">Pediatric oral health in the context of cariology science, child, family, </w:t>
      </w:r>
      <w:proofErr w:type="gramStart"/>
      <w:r>
        <w:rPr>
          <w:sz w:val="22"/>
        </w:rPr>
        <w:t>community</w:t>
      </w:r>
      <w:proofErr w:type="gramEnd"/>
      <w:r>
        <w:rPr>
          <w:sz w:val="22"/>
        </w:rPr>
        <w:t xml:space="preserve"> and society</w:t>
      </w:r>
    </w:p>
    <w:p w:rsidR="00944D9E" w:rsidP="00944D9E" w:rsidRDefault="00944D9E" w14:paraId="566D09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Course organization and delivery</w:t>
      </w:r>
    </w:p>
    <w:p w:rsidR="00944D9E" w:rsidP="00944D9E" w:rsidRDefault="00944D9E" w14:paraId="3024AF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p>
    <w:p w:rsidR="00CB5BA1" w:rsidP="00CB5BA1" w:rsidRDefault="00CB5BA1" w14:paraId="0A7C58C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rPr>
      </w:pPr>
      <w:r>
        <w:rPr>
          <w:sz w:val="22"/>
        </w:rPr>
        <w:t>2007 -</w:t>
      </w:r>
      <w:r>
        <w:rPr>
          <w:sz w:val="22"/>
        </w:rPr>
        <w:tab/>
      </w:r>
      <w:r w:rsidR="00AD354C">
        <w:rPr>
          <w:sz w:val="22"/>
        </w:rPr>
        <w:t>2014</w:t>
      </w:r>
      <w:r w:rsidR="00456CBD">
        <w:rPr>
          <w:sz w:val="22"/>
        </w:rPr>
        <w:tab/>
      </w:r>
      <w:r w:rsidR="00456CBD">
        <w:rPr>
          <w:sz w:val="22"/>
        </w:rPr>
        <w:t>Courses:</w:t>
      </w:r>
      <w:r w:rsidR="00456CBD">
        <w:rPr>
          <w:sz w:val="22"/>
        </w:rPr>
        <w:tab/>
      </w:r>
      <w:r>
        <w:rPr>
          <w:sz w:val="22"/>
        </w:rPr>
        <w:t>Research</w:t>
      </w:r>
      <w:r w:rsidR="00456CBD">
        <w:rPr>
          <w:sz w:val="22"/>
        </w:rPr>
        <w:t xml:space="preserve"> Methods in Pediatric Dentistry</w:t>
      </w:r>
    </w:p>
    <w:p w:rsidR="00CB5BA1" w:rsidP="00CB5BA1" w:rsidRDefault="00CB5BA1" w14:paraId="5F6799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Co-Course Director</w:t>
      </w:r>
    </w:p>
    <w:p w:rsidR="00CB5BA1" w:rsidP="00CB5BA1" w:rsidRDefault="00CB5BA1" w14:paraId="2470D6D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Pediatric Dentistry Residents</w:t>
      </w:r>
    </w:p>
    <w:p w:rsidR="00CB5BA1" w:rsidP="00CB5BA1" w:rsidRDefault="00CB5BA1" w14:paraId="17EFEF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Research Methods seeks to inculcate attitudes of rigor and </w:t>
      </w:r>
    </w:p>
    <w:p w:rsidR="00CB5BA1" w:rsidP="00CB5BA1" w:rsidRDefault="00CB5BA1" w14:paraId="6AD017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 xml:space="preserve">curiosity among trainees to better enable them for their </w:t>
      </w:r>
      <w:proofErr w:type="gramStart"/>
      <w:r>
        <w:rPr>
          <w:sz w:val="22"/>
        </w:rPr>
        <w:t>research</w:t>
      </w:r>
      <w:proofErr w:type="gramEnd"/>
      <w:r>
        <w:rPr>
          <w:sz w:val="22"/>
        </w:rPr>
        <w:t xml:space="preserve"> </w:t>
      </w:r>
    </w:p>
    <w:p w:rsidR="00CB5BA1" w:rsidP="00CB5BA1" w:rsidRDefault="00CB5BA1" w14:paraId="4C2AAB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 xml:space="preserve">requirement and for lifelong inquiry and learning. The Whole </w:t>
      </w:r>
    </w:p>
    <w:p w:rsidR="00CB5BA1" w:rsidP="00CB5BA1" w:rsidRDefault="00CB5BA1" w14:paraId="1C0E06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 xml:space="preserve">Child provides contexts of family, community, and society to </w:t>
      </w:r>
    </w:p>
    <w:p w:rsidR="00CB5BA1" w:rsidP="00CB5BA1" w:rsidRDefault="00CB5BA1" w14:paraId="611988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residents whose primary activities are clinical.</w:t>
      </w:r>
    </w:p>
    <w:p w:rsidR="00CB5BA1" w:rsidP="00CB5BA1" w:rsidRDefault="00CB5BA1" w14:paraId="2BA2B8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Design and implementation of courses; coordination</w:t>
      </w:r>
    </w:p>
    <w:p w:rsidR="00CB5BA1" w:rsidP="00CB5BA1" w:rsidRDefault="00CB5BA1" w14:paraId="1C8C18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4594F43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2000 - </w:t>
      </w:r>
      <w:r>
        <w:rPr>
          <w:sz w:val="22"/>
        </w:rPr>
        <w:tab/>
      </w:r>
      <w:r>
        <w:rPr>
          <w:sz w:val="22"/>
        </w:rPr>
        <w:tab/>
      </w:r>
      <w:r>
        <w:rPr>
          <w:sz w:val="22"/>
        </w:rPr>
        <w:t>Course:</w:t>
      </w:r>
      <w:r>
        <w:rPr>
          <w:sz w:val="22"/>
        </w:rPr>
        <w:tab/>
      </w:r>
      <w:r>
        <w:rPr>
          <w:sz w:val="22"/>
        </w:rPr>
        <w:tab/>
      </w:r>
      <w:r>
        <w:rPr>
          <w:sz w:val="22"/>
        </w:rPr>
        <w:t xml:space="preserve">Independent study in oral health policy </w:t>
      </w:r>
    </w:p>
    <w:p w:rsidR="00CB5BA1" w:rsidRDefault="00CB5BA1" w14:paraId="7E68C1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Mentor</w:t>
      </w:r>
    </w:p>
    <w:p w:rsidR="00CB5BA1" w:rsidRDefault="00CB5BA1" w14:paraId="13DF08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Select dental students and post-doctoral fellows</w:t>
      </w:r>
    </w:p>
    <w:p w:rsidR="00CB5BA1" w:rsidRDefault="00CB5BA1" w14:paraId="6E56C1B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Project supervision for students interested in oral health policy</w:t>
      </w:r>
    </w:p>
    <w:p w:rsidR="00CB5BA1" w:rsidP="00CB5BA1" w:rsidRDefault="00CB5BA1" w14:paraId="115161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Develop projects with students, oversee development of projects, and encourage engagement of oral health policy as an academic discipline.</w:t>
      </w:r>
    </w:p>
    <w:p w:rsidR="00CB5BA1" w:rsidRDefault="00CB5BA1" w14:paraId="7A272EB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4C373BD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2000 –</w:t>
      </w:r>
      <w:r>
        <w:rPr>
          <w:sz w:val="22"/>
        </w:rPr>
        <w:tab/>
      </w:r>
      <w:r w:rsidR="00395CF1">
        <w:rPr>
          <w:sz w:val="22"/>
        </w:rPr>
        <w:t>2019</w:t>
      </w:r>
      <w:r>
        <w:rPr>
          <w:sz w:val="22"/>
        </w:rPr>
        <w:tab/>
      </w:r>
      <w:r>
        <w:rPr>
          <w:sz w:val="22"/>
        </w:rPr>
        <w:t>Courses:</w:t>
      </w:r>
      <w:r>
        <w:rPr>
          <w:sz w:val="22"/>
        </w:rPr>
        <w:tab/>
      </w:r>
      <w:r>
        <w:rPr>
          <w:sz w:val="22"/>
        </w:rPr>
        <w:t>Cariology, Practice Management</w:t>
      </w:r>
    </w:p>
    <w:p w:rsidR="00CB5BA1" w:rsidRDefault="00CB5BA1" w14:paraId="7DFF13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Lecturer</w:t>
      </w:r>
    </w:p>
    <w:p w:rsidR="00CB5BA1" w:rsidRDefault="00CB5BA1" w14:paraId="3DA951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Third year dental students</w:t>
      </w:r>
    </w:p>
    <w:p w:rsidR="00CB5BA1" w:rsidRDefault="00CB5BA1" w14:paraId="23B7343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Required courses; annual lectures on “early childhood caries </w:t>
      </w:r>
    </w:p>
    <w:p w:rsidR="00CB5BA1" w:rsidRDefault="00CB5BA1" w14:paraId="465B68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management” and “concept driven dental practice.”</w:t>
      </w:r>
    </w:p>
    <w:p w:rsidR="00CB5BA1" w:rsidRDefault="00CB5BA1" w14:paraId="3BD1DC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7D1025A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2000-2005</w:t>
      </w:r>
      <w:r>
        <w:rPr>
          <w:sz w:val="22"/>
        </w:rPr>
        <w:tab/>
      </w:r>
      <w:r>
        <w:rPr>
          <w:sz w:val="22"/>
        </w:rPr>
        <w:t>Course:</w:t>
      </w:r>
      <w:r>
        <w:rPr>
          <w:sz w:val="22"/>
        </w:rPr>
        <w:tab/>
      </w:r>
      <w:r>
        <w:rPr>
          <w:sz w:val="22"/>
        </w:rPr>
        <w:tab/>
      </w:r>
      <w:r>
        <w:rPr>
          <w:sz w:val="22"/>
        </w:rPr>
        <w:t>Epidemiology</w:t>
      </w:r>
    </w:p>
    <w:p w:rsidR="00CB5BA1" w:rsidRDefault="00CB5BA1" w14:paraId="6F820DB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Lecturer</w:t>
      </w:r>
    </w:p>
    <w:p w:rsidR="00CB5BA1" w:rsidRDefault="00CB5BA1" w14:paraId="6B55751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First year dental students</w:t>
      </w:r>
    </w:p>
    <w:p w:rsidR="00CB5BA1" w:rsidP="00CB5BA1" w:rsidRDefault="00CB5BA1" w14:paraId="487A73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Description:</w:t>
      </w:r>
      <w:r>
        <w:rPr>
          <w:sz w:val="22"/>
        </w:rPr>
        <w:tab/>
      </w:r>
      <w:r>
        <w:rPr>
          <w:sz w:val="22"/>
        </w:rPr>
        <w:t>Required course provides basis for evaluation of scientific literature and understanding of basic epidemiologic concepts</w:t>
      </w:r>
    </w:p>
    <w:p w:rsidR="00483B45" w:rsidP="00944D9E" w:rsidRDefault="00CB5BA1" w14:paraId="1CA3AA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Provide lecture on clinical decision theory</w:t>
      </w:r>
    </w:p>
    <w:p w:rsidR="003A5101" w:rsidRDefault="003A5101" w14:paraId="4DCA10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5BEFF8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Pr="0014370D" w:rsidR="00CB5BA1" w:rsidRDefault="00CB5BA1" w14:paraId="20288C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14370D">
        <w:rPr>
          <w:sz w:val="22"/>
        </w:rPr>
        <w:t>Harvard School of Dental Medicine</w:t>
      </w:r>
    </w:p>
    <w:p w:rsidR="00CB5BA1" w:rsidP="00CB5BA1" w:rsidRDefault="00CB5BA1" w14:paraId="4E9FA4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1995 - 1996</w:t>
      </w:r>
      <w:r>
        <w:rPr>
          <w:sz w:val="22"/>
        </w:rPr>
        <w:tab/>
      </w:r>
      <w:r>
        <w:rPr>
          <w:sz w:val="22"/>
        </w:rPr>
        <w:t>Course:</w:t>
      </w:r>
      <w:r>
        <w:rPr>
          <w:sz w:val="22"/>
        </w:rPr>
        <w:tab/>
      </w:r>
      <w:r>
        <w:rPr>
          <w:sz w:val="22"/>
        </w:rPr>
        <w:tab/>
      </w:r>
      <w:r>
        <w:rPr>
          <w:sz w:val="22"/>
        </w:rPr>
        <w:t>Independent Study (student research)</w:t>
      </w:r>
    </w:p>
    <w:p w:rsidR="00CB5BA1" w:rsidP="00CB5BA1" w:rsidRDefault="00CB5BA1" w14:paraId="5D704B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Mentor</w:t>
      </w:r>
    </w:p>
    <w:p w:rsidR="00CB5BA1" w:rsidP="00CB5BA1" w:rsidRDefault="00CB5BA1" w14:paraId="38060E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Dental students and pediatric dentistry post-doctoral fellows</w:t>
      </w:r>
    </w:p>
    <w:p w:rsidR="00CB5BA1" w:rsidP="00CB5BA1" w:rsidRDefault="00CB5BA1" w14:paraId="5B5DDD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Mentoring pre- and post-doctoral student research projects </w:t>
      </w:r>
    </w:p>
    <w:p w:rsidR="00CB5BA1" w:rsidP="00CB5BA1" w:rsidRDefault="00CB5BA1" w14:paraId="3B12196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 xml:space="preserve">Directed and assisted dental students interested in pediatric oral </w:t>
      </w:r>
    </w:p>
    <w:p w:rsidR="00CB5BA1" w:rsidP="00CB5BA1" w:rsidRDefault="00CB5BA1" w14:paraId="40652C6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health issues including (1) Medicaid, (2) costs of OSHA compliance and (3) microbiologic screening for dental caries (4) political mapping of public health intervention for Cambridge Health of the City Program.</w:t>
      </w:r>
    </w:p>
    <w:p w:rsidR="00CB5BA1" w:rsidP="00CB5BA1" w:rsidRDefault="00CB5BA1" w14:paraId="046651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645737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1995 - 1996</w:t>
      </w:r>
      <w:r>
        <w:rPr>
          <w:sz w:val="22"/>
        </w:rPr>
        <w:tab/>
      </w:r>
      <w:r>
        <w:rPr>
          <w:sz w:val="22"/>
        </w:rPr>
        <w:t xml:space="preserve">Course: </w:t>
      </w:r>
      <w:r>
        <w:rPr>
          <w:sz w:val="22"/>
        </w:rPr>
        <w:tab/>
      </w:r>
      <w:r>
        <w:rPr>
          <w:sz w:val="22"/>
        </w:rPr>
        <w:t>Department of Oral Health Policy and Epidemiology seminar</w:t>
      </w:r>
    </w:p>
    <w:p w:rsidR="00CB5BA1" w:rsidP="00CB5BA1" w:rsidRDefault="00CB5BA1" w14:paraId="00F54C0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Participant</w:t>
      </w:r>
    </w:p>
    <w:p w:rsidR="00CB5BA1" w:rsidP="00CB5BA1" w:rsidRDefault="00CB5BA1" w14:paraId="5D735C3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 xml:space="preserve">Geriatric Dentistry, Oral Epidemiology and Dental Public Health </w:t>
      </w:r>
      <w:r>
        <w:rPr>
          <w:sz w:val="22"/>
        </w:rPr>
        <w:tab/>
      </w:r>
      <w:r>
        <w:rPr>
          <w:sz w:val="22"/>
        </w:rPr>
        <w:tab/>
      </w:r>
      <w:r>
        <w:rPr>
          <w:sz w:val="22"/>
        </w:rPr>
        <w:tab/>
      </w:r>
      <w:r>
        <w:rPr>
          <w:sz w:val="22"/>
        </w:rPr>
        <w:tab/>
      </w:r>
      <w:r>
        <w:rPr>
          <w:sz w:val="22"/>
        </w:rPr>
        <w:t>post-doctoral fellows</w:t>
      </w:r>
    </w:p>
    <w:p w:rsidR="00CB5BA1" w:rsidP="00CB5BA1" w:rsidRDefault="00CB5BA1" w14:paraId="2DA4E3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Research seminar</w:t>
      </w:r>
    </w:p>
    <w:p w:rsidR="00CB5BA1" w:rsidP="00CB5BA1" w:rsidRDefault="00CB5BA1" w14:paraId="29B1C1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Participated critically in discussions of ongoing faculty and post-</w:t>
      </w:r>
      <w:r>
        <w:rPr>
          <w:sz w:val="22"/>
        </w:rPr>
        <w:tab/>
      </w:r>
      <w:r>
        <w:rPr>
          <w:sz w:val="22"/>
        </w:rPr>
        <w:tab/>
      </w:r>
      <w:r>
        <w:rPr>
          <w:sz w:val="22"/>
        </w:rPr>
        <w:tab/>
      </w:r>
      <w:r>
        <w:rPr>
          <w:sz w:val="22"/>
        </w:rPr>
        <w:tab/>
      </w:r>
      <w:r>
        <w:rPr>
          <w:sz w:val="22"/>
        </w:rPr>
        <w:tab/>
      </w:r>
      <w:r>
        <w:rPr>
          <w:sz w:val="22"/>
        </w:rPr>
        <w:tab/>
      </w:r>
      <w:r>
        <w:rPr>
          <w:sz w:val="22"/>
        </w:rPr>
        <w:t xml:space="preserve">doctoral </w:t>
      </w:r>
      <w:proofErr w:type="gramStart"/>
      <w:r>
        <w:rPr>
          <w:sz w:val="22"/>
        </w:rPr>
        <w:t>fellows</w:t>
      </w:r>
      <w:proofErr w:type="gramEnd"/>
      <w:r>
        <w:rPr>
          <w:sz w:val="22"/>
        </w:rPr>
        <w:t xml:space="preserve"> research.</w:t>
      </w:r>
    </w:p>
    <w:p w:rsidR="00CB5BA1" w:rsidP="00CB5BA1" w:rsidRDefault="00CB5BA1" w14:paraId="2356E12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570915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1995 - 1996</w:t>
      </w:r>
      <w:r>
        <w:rPr>
          <w:sz w:val="22"/>
        </w:rPr>
        <w:tab/>
      </w:r>
      <w:r>
        <w:rPr>
          <w:sz w:val="22"/>
        </w:rPr>
        <w:t>Course:</w:t>
      </w:r>
      <w:r>
        <w:rPr>
          <w:sz w:val="22"/>
        </w:rPr>
        <w:tab/>
      </w:r>
      <w:r>
        <w:rPr>
          <w:sz w:val="22"/>
        </w:rPr>
        <w:tab/>
      </w:r>
      <w:r>
        <w:rPr>
          <w:sz w:val="22"/>
        </w:rPr>
        <w:t>Patient Doctor III, “The Future of Dental Practice”</w:t>
      </w:r>
    </w:p>
    <w:p w:rsidR="00CB5BA1" w:rsidP="00CB5BA1" w:rsidRDefault="00CB5BA1" w14:paraId="129051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Acting Course Director</w:t>
      </w:r>
    </w:p>
    <w:p w:rsidR="00CB5BA1" w:rsidP="00CB5BA1" w:rsidRDefault="00CB5BA1" w14:paraId="459E1C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Third year dental students</w:t>
      </w:r>
    </w:p>
    <w:p w:rsidR="00CB5BA1" w:rsidP="00CB5BA1" w:rsidRDefault="00CB5BA1" w14:paraId="5DAFB99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Lectures and exercises in social dentistry</w:t>
      </w:r>
    </w:p>
    <w:p w:rsidR="00CB5BA1" w:rsidP="00CB5BA1" w:rsidRDefault="00CB5BA1" w14:paraId="396FC1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Updated curriculum; identified and contracted lecturers; supervised course administration; and lectured 6 hours on social dentistry.</w:t>
      </w:r>
    </w:p>
    <w:p w:rsidR="00CB5BA1" w:rsidP="00CB5BA1" w:rsidRDefault="00CB5BA1" w14:paraId="0F7171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0E26D6F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1995-1996</w:t>
      </w:r>
      <w:r>
        <w:rPr>
          <w:sz w:val="22"/>
        </w:rPr>
        <w:tab/>
      </w:r>
      <w:r>
        <w:rPr>
          <w:sz w:val="22"/>
        </w:rPr>
        <w:t>Course:</w:t>
      </w:r>
      <w:r>
        <w:rPr>
          <w:sz w:val="22"/>
        </w:rPr>
        <w:tab/>
      </w:r>
      <w:r>
        <w:rPr>
          <w:sz w:val="22"/>
        </w:rPr>
        <w:tab/>
      </w:r>
      <w:r>
        <w:rPr>
          <w:sz w:val="22"/>
        </w:rPr>
        <w:t>Scientific Inquiry</w:t>
      </w:r>
    </w:p>
    <w:p w:rsidR="00CB5BA1" w:rsidP="00CB5BA1" w:rsidRDefault="00CB5BA1" w14:paraId="03112B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Course Director</w:t>
      </w:r>
    </w:p>
    <w:p w:rsidR="00CB5BA1" w:rsidP="00CB5BA1" w:rsidRDefault="00CB5BA1" w14:paraId="44C0A30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First year dental students</w:t>
      </w:r>
    </w:p>
    <w:p w:rsidR="00CB5BA1" w:rsidP="00CB5BA1" w:rsidRDefault="00CB5BA1" w14:paraId="2D3C19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Description:</w:t>
      </w:r>
      <w:r>
        <w:rPr>
          <w:sz w:val="22"/>
        </w:rPr>
        <w:tab/>
      </w:r>
      <w:r>
        <w:rPr>
          <w:sz w:val="22"/>
        </w:rPr>
        <w:t xml:space="preserve">New </w:t>
      </w:r>
      <w:proofErr w:type="gramStart"/>
      <w:r>
        <w:rPr>
          <w:sz w:val="22"/>
        </w:rPr>
        <w:t>six week</w:t>
      </w:r>
      <w:proofErr w:type="gramEnd"/>
      <w:r>
        <w:rPr>
          <w:sz w:val="22"/>
        </w:rPr>
        <w:t xml:space="preserve"> block problem based learning course (replacing course of same name) relating concepts of clinical epidemiology, scientific reasoning, clinical evidence, and decision theory to clinical dental practice.   </w:t>
      </w:r>
    </w:p>
    <w:p w:rsidR="00CB5BA1" w:rsidP="00CB5BA1" w:rsidRDefault="00CB5BA1" w14:paraId="75BD0D5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 xml:space="preserve">Developed this new course; wrote three cases, course guide and tutor guide; trained tutors; developed reading packet; administered course and delivered 8 hours lecture, </w:t>
      </w:r>
      <w:proofErr w:type="gramStart"/>
      <w:r>
        <w:rPr>
          <w:sz w:val="22"/>
        </w:rPr>
        <w:t>discussion</w:t>
      </w:r>
      <w:proofErr w:type="gramEnd"/>
      <w:r>
        <w:rPr>
          <w:sz w:val="22"/>
        </w:rPr>
        <w:t xml:space="preserve"> and demonstration.</w:t>
      </w:r>
    </w:p>
    <w:p w:rsidR="00CB5BA1" w:rsidP="00CB5BA1" w:rsidRDefault="00CB5BA1" w14:paraId="70B4CE8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636476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1994 - 1996</w:t>
      </w:r>
      <w:r>
        <w:rPr>
          <w:sz w:val="22"/>
        </w:rPr>
        <w:tab/>
      </w:r>
      <w:r>
        <w:rPr>
          <w:sz w:val="22"/>
        </w:rPr>
        <w:t>Course:</w:t>
      </w:r>
      <w:r>
        <w:rPr>
          <w:sz w:val="22"/>
        </w:rPr>
        <w:tab/>
      </w:r>
      <w:r>
        <w:rPr>
          <w:sz w:val="22"/>
        </w:rPr>
        <w:tab/>
      </w:r>
      <w:r>
        <w:rPr>
          <w:sz w:val="22"/>
        </w:rPr>
        <w:t>Tutorials in Dental Public Health; Practicum in dental pu</w:t>
      </w:r>
      <w:r w:rsidR="00456CBD">
        <w:rPr>
          <w:sz w:val="22"/>
        </w:rPr>
        <w:t xml:space="preserve">blic </w:t>
      </w:r>
      <w:r w:rsidR="00456CBD">
        <w:rPr>
          <w:sz w:val="22"/>
        </w:rPr>
        <w:tab/>
      </w:r>
      <w:r w:rsidR="00456CBD">
        <w:rPr>
          <w:sz w:val="22"/>
        </w:rPr>
        <w:tab/>
      </w:r>
      <w:r w:rsidR="00456CBD">
        <w:rPr>
          <w:sz w:val="22"/>
        </w:rPr>
        <w:tab/>
      </w:r>
      <w:r w:rsidR="00456CBD">
        <w:rPr>
          <w:sz w:val="22"/>
        </w:rPr>
        <w:tab/>
      </w:r>
      <w:r>
        <w:rPr>
          <w:sz w:val="22"/>
        </w:rPr>
        <w:t>health program development</w:t>
      </w:r>
    </w:p>
    <w:p w:rsidR="00CB5BA1" w:rsidP="00CB5BA1" w:rsidRDefault="00CB5BA1" w14:paraId="2024C0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Mentor</w:t>
      </w:r>
    </w:p>
    <w:p w:rsidR="00CB5BA1" w:rsidP="00CB5BA1" w:rsidRDefault="00CB5BA1" w14:paraId="3D04B6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Post-doctoral students in dental health policy and epidemiology</w:t>
      </w:r>
      <w:r>
        <w:rPr>
          <w:sz w:val="22"/>
        </w:rPr>
        <w:tab/>
      </w:r>
    </w:p>
    <w:p w:rsidR="00CB5BA1" w:rsidP="00CB5BA1" w:rsidRDefault="00CB5BA1" w14:paraId="78D5C5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Weekly seminar program in dental public health</w:t>
      </w:r>
    </w:p>
    <w:p w:rsidR="00CB5BA1" w:rsidP="00CB5BA1" w:rsidRDefault="00CB5BA1" w14:paraId="3C1477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 xml:space="preserve">Developed and led seminars in epidemiology, program design, </w:t>
      </w:r>
    </w:p>
    <w:p w:rsidR="00CB5BA1" w:rsidP="00CB5BA1" w:rsidRDefault="00CB5BA1" w14:paraId="782E613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 xml:space="preserve">program implementation, program </w:t>
      </w:r>
      <w:proofErr w:type="gramStart"/>
      <w:r>
        <w:rPr>
          <w:sz w:val="22"/>
        </w:rPr>
        <w:t>evaluation</w:t>
      </w:r>
      <w:proofErr w:type="gramEnd"/>
    </w:p>
    <w:p w:rsidR="00CB5BA1" w:rsidP="00CB5BA1" w:rsidRDefault="00CB5BA1" w14:paraId="2653FB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p>
    <w:p w:rsidR="00CB5BA1" w:rsidP="00CB5BA1" w:rsidRDefault="00CB5BA1" w14:paraId="7ED608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1994 - 1995</w:t>
      </w:r>
      <w:r>
        <w:rPr>
          <w:sz w:val="22"/>
        </w:rPr>
        <w:tab/>
      </w:r>
      <w:r>
        <w:rPr>
          <w:sz w:val="22"/>
        </w:rPr>
        <w:t>Course:</w:t>
      </w:r>
      <w:r>
        <w:rPr>
          <w:sz w:val="22"/>
        </w:rPr>
        <w:tab/>
      </w:r>
      <w:r>
        <w:rPr>
          <w:sz w:val="22"/>
        </w:rPr>
        <w:tab/>
      </w:r>
      <w:r>
        <w:rPr>
          <w:sz w:val="22"/>
        </w:rPr>
        <w:t>Patient Doctor III</w:t>
      </w:r>
    </w:p>
    <w:p w:rsidR="00CB5BA1" w:rsidP="00CB5BA1" w:rsidRDefault="00CB5BA1" w14:paraId="7420D05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Lecturer</w:t>
      </w:r>
    </w:p>
    <w:p w:rsidR="00CB5BA1" w:rsidP="00CB5BA1" w:rsidRDefault="00CB5BA1" w14:paraId="29E6C4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Third year dental students</w:t>
      </w:r>
    </w:p>
    <w:p w:rsidR="00CB5BA1" w:rsidP="00CB5BA1" w:rsidRDefault="00CB5BA1" w14:paraId="151D67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Lectures and exercises in social dentistry</w:t>
      </w:r>
    </w:p>
    <w:p w:rsidR="00CB5BA1" w:rsidP="00CB5BA1" w:rsidRDefault="00CB5BA1" w14:paraId="241F3E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Single lecture an</w:t>
      </w:r>
      <w:r w:rsidR="00FC657D">
        <w:rPr>
          <w:sz w:val="22"/>
        </w:rPr>
        <w:t xml:space="preserve">nually on pediatric oral health </w:t>
      </w:r>
      <w:r>
        <w:rPr>
          <w:sz w:val="22"/>
        </w:rPr>
        <w:tab/>
      </w:r>
      <w:r>
        <w:rPr>
          <w:sz w:val="22"/>
        </w:rPr>
        <w:tab/>
      </w:r>
      <w:r>
        <w:rPr>
          <w:sz w:val="22"/>
        </w:rPr>
        <w:tab/>
      </w:r>
      <w:r w:rsidR="00FC657D">
        <w:rPr>
          <w:sz w:val="22"/>
        </w:rPr>
        <w:tab/>
      </w:r>
      <w:r>
        <w:rPr>
          <w:sz w:val="22"/>
        </w:rPr>
        <w:t>epidemiology, delivery and fi</w:t>
      </w:r>
      <w:r w:rsidR="00FC657D">
        <w:rPr>
          <w:sz w:val="22"/>
        </w:rPr>
        <w:t xml:space="preserve">nancing and health refom </w:t>
      </w:r>
      <w:r w:rsidR="00FC657D">
        <w:rPr>
          <w:sz w:val="22"/>
        </w:rPr>
        <w:tab/>
      </w:r>
      <w:r w:rsidR="00FC657D">
        <w:rPr>
          <w:sz w:val="22"/>
        </w:rPr>
        <w:tab/>
      </w:r>
      <w:r w:rsidR="00FC657D">
        <w:rPr>
          <w:sz w:val="22"/>
        </w:rPr>
        <w:tab/>
      </w:r>
      <w:r w:rsidR="00FC657D">
        <w:rPr>
          <w:sz w:val="22"/>
        </w:rPr>
        <w:tab/>
      </w:r>
      <w:r>
        <w:rPr>
          <w:sz w:val="22"/>
        </w:rPr>
        <w:t>issues</w:t>
      </w:r>
    </w:p>
    <w:p w:rsidR="00CB5BA1" w:rsidP="00CB5BA1" w:rsidRDefault="00CB5BA1" w14:paraId="5DB907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1E73E2E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1994 - 1995</w:t>
      </w:r>
      <w:r>
        <w:rPr>
          <w:sz w:val="22"/>
        </w:rPr>
        <w:tab/>
      </w:r>
      <w:r>
        <w:rPr>
          <w:sz w:val="22"/>
        </w:rPr>
        <w:t>Course:</w:t>
      </w:r>
      <w:r>
        <w:rPr>
          <w:sz w:val="22"/>
        </w:rPr>
        <w:tab/>
      </w:r>
      <w:r>
        <w:rPr>
          <w:sz w:val="22"/>
        </w:rPr>
        <w:tab/>
      </w:r>
      <w:r>
        <w:rPr>
          <w:sz w:val="22"/>
        </w:rPr>
        <w:t>Scientific Inquiry</w:t>
      </w:r>
    </w:p>
    <w:p w:rsidR="00CB5BA1" w:rsidP="00CB5BA1" w:rsidRDefault="00CB5BA1" w14:paraId="5ED5878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Tutor</w:t>
      </w:r>
    </w:p>
    <w:p w:rsidR="00CB5BA1" w:rsidP="00CB5BA1" w:rsidRDefault="00CB5BA1" w14:paraId="40BCE8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First year dental students</w:t>
      </w:r>
    </w:p>
    <w:p w:rsidR="00CB5BA1" w:rsidP="00CB5BA1" w:rsidRDefault="00CB5BA1" w14:paraId="2A41F1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proofErr w:type="gramStart"/>
      <w:r>
        <w:rPr>
          <w:sz w:val="22"/>
        </w:rPr>
        <w:t>Eight hour</w:t>
      </w:r>
      <w:proofErr w:type="gramEnd"/>
      <w:r>
        <w:rPr>
          <w:sz w:val="22"/>
        </w:rPr>
        <w:t xml:space="preserve"> new problem based learning course in evidence based </w:t>
      </w:r>
      <w:r>
        <w:rPr>
          <w:sz w:val="22"/>
        </w:rPr>
        <w:tab/>
      </w:r>
      <w:r>
        <w:rPr>
          <w:sz w:val="22"/>
        </w:rPr>
        <w:tab/>
      </w:r>
      <w:r>
        <w:rPr>
          <w:sz w:val="22"/>
        </w:rPr>
        <w:tab/>
      </w:r>
      <w:r>
        <w:rPr>
          <w:sz w:val="22"/>
        </w:rPr>
        <w:tab/>
      </w:r>
      <w:r>
        <w:rPr>
          <w:sz w:val="22"/>
        </w:rPr>
        <w:t>dental practice</w:t>
      </w:r>
    </w:p>
    <w:p w:rsidR="00CB5BA1" w:rsidP="00CB5BA1" w:rsidRDefault="00CB5BA1" w14:paraId="3EDD3D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 xml:space="preserve">Co-developed course; authored a case on epidemiologic “proof” </w:t>
      </w:r>
    </w:p>
    <w:p w:rsidR="00CB5BA1" w:rsidP="00CB5BA1" w:rsidRDefault="00CB5BA1" w14:paraId="488BC6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and health policy (“Mr. Congressman, Tobacco is Not Addicting”); co-wrote and administered the examination as a group game exercise; and tutored a group of nine students.</w:t>
      </w:r>
    </w:p>
    <w:p w:rsidR="00CB5BA1" w:rsidP="00CB5BA1" w:rsidRDefault="00CB5BA1" w14:paraId="35469A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70AADE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1993 - 1996</w:t>
      </w:r>
      <w:r>
        <w:rPr>
          <w:sz w:val="22"/>
        </w:rPr>
        <w:tab/>
      </w:r>
      <w:r>
        <w:rPr>
          <w:sz w:val="22"/>
        </w:rPr>
        <w:t>Course:</w:t>
      </w:r>
      <w:r>
        <w:rPr>
          <w:sz w:val="22"/>
        </w:rPr>
        <w:tab/>
      </w:r>
      <w:r>
        <w:rPr>
          <w:sz w:val="22"/>
        </w:rPr>
        <w:tab/>
      </w:r>
      <w:r>
        <w:rPr>
          <w:sz w:val="22"/>
        </w:rPr>
        <w:t>Dental Computing and Research Methods Summer Course</w:t>
      </w:r>
    </w:p>
    <w:p w:rsidR="00FC657D" w:rsidP="00CB5BA1" w:rsidRDefault="00CB5BA1" w14:paraId="663294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 xml:space="preserve">Lecturer on literature analyses, </w:t>
      </w:r>
      <w:r w:rsidR="00FC657D">
        <w:rPr>
          <w:sz w:val="22"/>
        </w:rPr>
        <w:t xml:space="preserve">research methodology, and </w:t>
      </w:r>
      <w:r w:rsidR="00FC657D">
        <w:rPr>
          <w:sz w:val="22"/>
        </w:rPr>
        <w:tab/>
      </w:r>
      <w:r w:rsidR="00FC657D">
        <w:rPr>
          <w:sz w:val="22"/>
        </w:rPr>
        <w:tab/>
      </w:r>
      <w:r w:rsidR="00FC657D">
        <w:rPr>
          <w:sz w:val="22"/>
        </w:rPr>
        <w:tab/>
      </w:r>
      <w:r w:rsidR="00FC657D">
        <w:rPr>
          <w:sz w:val="22"/>
        </w:rPr>
        <w:tab/>
      </w:r>
      <w:r>
        <w:rPr>
          <w:sz w:val="22"/>
        </w:rPr>
        <w:t>research con</w:t>
      </w:r>
      <w:r w:rsidR="00FC657D">
        <w:rPr>
          <w:sz w:val="22"/>
        </w:rPr>
        <w:t>duct in clinical practice.</w:t>
      </w:r>
      <w:r w:rsidR="00FC657D">
        <w:rPr>
          <w:sz w:val="22"/>
        </w:rPr>
        <w:tab/>
      </w:r>
      <w:r w:rsidR="00FC657D">
        <w:rPr>
          <w:sz w:val="22"/>
        </w:rPr>
        <w:tab/>
      </w:r>
      <w:r w:rsidR="00FC657D">
        <w:rPr>
          <w:sz w:val="22"/>
        </w:rPr>
        <w:tab/>
      </w:r>
      <w:r w:rsidR="00FC657D">
        <w:rPr>
          <w:sz w:val="22"/>
        </w:rPr>
        <w:t xml:space="preserve">                      </w:t>
      </w:r>
    </w:p>
    <w:p w:rsidR="00CB5BA1" w:rsidP="00CB5BA1" w:rsidRDefault="00FC657D" w14:paraId="3D68685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sidR="00CB5BA1">
        <w:rPr>
          <w:sz w:val="22"/>
        </w:rPr>
        <w:t>Audience:</w:t>
      </w:r>
      <w:r w:rsidR="00CB5BA1">
        <w:rPr>
          <w:sz w:val="22"/>
        </w:rPr>
        <w:tab/>
      </w:r>
      <w:r w:rsidR="00CB5BA1">
        <w:rPr>
          <w:sz w:val="22"/>
        </w:rPr>
        <w:t>Third year dental students</w:t>
      </w:r>
    </w:p>
    <w:p w:rsidR="00CB5BA1" w:rsidP="00CB5BA1" w:rsidRDefault="00CB5BA1" w14:paraId="697687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Summer intensive in analytic approaches to dental science </w:t>
      </w:r>
    </w:p>
    <w:p w:rsidR="00CB5BA1" w:rsidP="00CB5BA1" w:rsidRDefault="00CB5BA1" w14:paraId="03429D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Demonstrated utility of comput</w:t>
      </w:r>
      <w:r w:rsidR="00FC657D">
        <w:rPr>
          <w:sz w:val="22"/>
        </w:rPr>
        <w:t xml:space="preserve">ing and research methods/ </w:t>
      </w:r>
      <w:r w:rsidR="00FC657D">
        <w:rPr>
          <w:sz w:val="22"/>
        </w:rPr>
        <w:tab/>
      </w:r>
      <w:r w:rsidR="00FC657D">
        <w:rPr>
          <w:sz w:val="22"/>
        </w:rPr>
        <w:tab/>
      </w:r>
      <w:r w:rsidR="00FC657D">
        <w:rPr>
          <w:sz w:val="22"/>
        </w:rPr>
        <w:tab/>
      </w:r>
      <w:r w:rsidR="00FC657D">
        <w:rPr>
          <w:sz w:val="22"/>
        </w:rPr>
        <w:tab/>
      </w:r>
      <w:r>
        <w:rPr>
          <w:sz w:val="22"/>
        </w:rPr>
        <w:t>clinical dental practice</w:t>
      </w:r>
    </w:p>
    <w:p w:rsidR="00CB5BA1" w:rsidP="00CB5BA1" w:rsidRDefault="00CB5BA1" w14:paraId="2DA30B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P="00CB5BA1" w:rsidRDefault="00CB5BA1" w14:paraId="62EAFF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p>
    <w:p w:rsidR="00CB5BA1" w:rsidRDefault="00CB5BA1" w14:paraId="6C571C4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1979 - 1983</w:t>
      </w:r>
      <w:r>
        <w:rPr>
          <w:sz w:val="22"/>
        </w:rPr>
        <w:tab/>
      </w:r>
      <w:r>
        <w:rPr>
          <w:sz w:val="22"/>
        </w:rPr>
        <w:t xml:space="preserve">Course: </w:t>
      </w:r>
      <w:r>
        <w:rPr>
          <w:sz w:val="22"/>
        </w:rPr>
        <w:tab/>
      </w:r>
      <w:r>
        <w:rPr>
          <w:sz w:val="22"/>
        </w:rPr>
        <w:t>Predoctoral Pediatric Dentistry - Didactic</w:t>
      </w:r>
    </w:p>
    <w:p w:rsidR="00CB5BA1" w:rsidRDefault="00CB5BA1" w14:paraId="64E46B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 xml:space="preserve">Role: </w:t>
      </w:r>
      <w:r>
        <w:rPr>
          <w:sz w:val="22"/>
        </w:rPr>
        <w:tab/>
      </w:r>
      <w:r>
        <w:rPr>
          <w:sz w:val="22"/>
        </w:rPr>
        <w:tab/>
      </w:r>
      <w:r>
        <w:rPr>
          <w:sz w:val="22"/>
        </w:rPr>
        <w:t>Course Director and primary lecturer</w:t>
      </w:r>
    </w:p>
    <w:p w:rsidR="00CB5BA1" w:rsidRDefault="00CB5BA1" w14:paraId="29EC498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Third year dental students</w:t>
      </w:r>
    </w:p>
    <w:p w:rsidR="00CB5BA1" w:rsidRDefault="00CB5BA1" w14:paraId="68CCF4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Semester course on dental care for </w:t>
      </w:r>
      <w:proofErr w:type="gramStart"/>
      <w:r>
        <w:rPr>
          <w:sz w:val="22"/>
        </w:rPr>
        <w:t>children  with</w:t>
      </w:r>
      <w:proofErr w:type="gramEnd"/>
      <w:r>
        <w:rPr>
          <w:sz w:val="22"/>
        </w:rPr>
        <w:t xml:space="preserve"> lecture </w:t>
      </w:r>
    </w:p>
    <w:p w:rsidR="00CB5BA1" w:rsidP="00CB5BA1" w:rsidRDefault="00CB5BA1" w14:paraId="19C782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series on growth development, cariology, epidemiology, behavior management and treatment planning</w:t>
      </w:r>
    </w:p>
    <w:p w:rsidR="00CB5BA1" w:rsidP="3D932ADA" w:rsidRDefault="00CB5BA1" w14:paraId="15E480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Pr>
          <w:sz w:val="22"/>
        </w:rPr>
        <w:tab/>
      </w:r>
      <w:r w:rsidRPr="3D932ADA">
        <w:rPr>
          <w:sz w:val="22"/>
          <w:szCs w:val="22"/>
        </w:rPr>
        <w:t>Contribution:</w:t>
      </w:r>
      <w:r>
        <w:rPr>
          <w:sz w:val="22"/>
        </w:rPr>
        <w:tab/>
      </w:r>
      <w:r w:rsidRPr="3D932ADA">
        <w:rPr>
          <w:sz w:val="22"/>
          <w:szCs w:val="22"/>
        </w:rPr>
        <w:t>Revamped curriculum organization from procedure to growth-</w:t>
      </w:r>
    </w:p>
    <w:p w:rsidR="00CB5BA1" w:rsidRDefault="00CB5BA1" w14:paraId="7A2FBD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 xml:space="preserve">and-development basis; provided 80% of lectures. </w:t>
      </w:r>
    </w:p>
    <w:p w:rsidR="00CB5BA1" w:rsidRDefault="00CB5BA1" w14:paraId="147678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1FEA0F0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1979 - 1983</w:t>
      </w:r>
      <w:r>
        <w:rPr>
          <w:sz w:val="22"/>
        </w:rPr>
        <w:tab/>
      </w:r>
      <w:r>
        <w:rPr>
          <w:sz w:val="22"/>
        </w:rPr>
        <w:t>Course:</w:t>
      </w:r>
      <w:r>
        <w:rPr>
          <w:sz w:val="22"/>
        </w:rPr>
        <w:tab/>
      </w:r>
      <w:r>
        <w:rPr>
          <w:sz w:val="22"/>
        </w:rPr>
        <w:tab/>
      </w:r>
      <w:r>
        <w:rPr>
          <w:sz w:val="22"/>
        </w:rPr>
        <w:t>Predoctoral Pediatric Dentistry - Clinical</w:t>
      </w:r>
    </w:p>
    <w:p w:rsidR="00CB5BA1" w:rsidRDefault="00CB5BA1" w14:paraId="715059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Director</w:t>
      </w:r>
    </w:p>
    <w:p w:rsidR="00CB5BA1" w:rsidRDefault="00CB5BA1" w14:paraId="32943B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Third year dental students</w:t>
      </w:r>
    </w:p>
    <w:p w:rsidR="00CB5BA1" w:rsidRDefault="00CB5BA1" w14:paraId="7BBEF4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Two semester clinical practicum in dental care for children  </w:t>
      </w:r>
    </w:p>
    <w:p w:rsidR="00CB5BA1" w:rsidRDefault="00CB5BA1" w14:paraId="67BBD07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Contributions:</w:t>
      </w:r>
      <w:r>
        <w:rPr>
          <w:sz w:val="22"/>
        </w:rPr>
        <w:tab/>
      </w:r>
      <w:r>
        <w:rPr>
          <w:sz w:val="22"/>
        </w:rPr>
        <w:t xml:space="preserve">Replaced the pediatric dental clinical experience at Children’s </w:t>
      </w:r>
    </w:p>
    <w:p w:rsidR="00CB5BA1" w:rsidRDefault="00CB5BA1" w14:paraId="2B38D7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 w:val="22"/>
        </w:rPr>
      </w:pPr>
      <w:r>
        <w:rPr>
          <w:sz w:val="22"/>
        </w:rPr>
        <w:t xml:space="preserve">Hospital Boston with a pediatric dental clinical experience at the Harvard School of Dental Medicine. Reorganized and initiated procedures for patient recruitment, </w:t>
      </w:r>
      <w:proofErr w:type="gramStart"/>
      <w:r>
        <w:rPr>
          <w:sz w:val="22"/>
        </w:rPr>
        <w:t>screening</w:t>
      </w:r>
      <w:proofErr w:type="gramEnd"/>
      <w:r>
        <w:rPr>
          <w:sz w:val="22"/>
        </w:rPr>
        <w:t xml:space="preserve"> and assignment.  Implemented protocols for clinical supervision of students and performance assessment.</w:t>
      </w:r>
    </w:p>
    <w:p w:rsidR="00CB5BA1" w:rsidP="00CB5BA1" w:rsidRDefault="00CB5BA1" w14:paraId="3EB699A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Pr="0014370D" w:rsidR="00CB5BA1" w:rsidRDefault="00CB5BA1" w14:paraId="7E328AE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14370D">
        <w:rPr>
          <w:sz w:val="22"/>
        </w:rPr>
        <w:t>United States Coast Guard Academy Dental Dispensary</w:t>
      </w:r>
    </w:p>
    <w:p w:rsidR="00CB5BA1" w:rsidP="00CB5BA1" w:rsidRDefault="00CB5BA1" w14:paraId="74072F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1983 - 1985</w:t>
      </w:r>
      <w:r>
        <w:rPr>
          <w:sz w:val="22"/>
        </w:rPr>
        <w:tab/>
      </w:r>
      <w:r>
        <w:rPr>
          <w:sz w:val="22"/>
        </w:rPr>
        <w:t>Course:</w:t>
      </w:r>
      <w:r>
        <w:rPr>
          <w:sz w:val="22"/>
        </w:rPr>
        <w:tab/>
      </w:r>
      <w:r>
        <w:rPr>
          <w:sz w:val="22"/>
        </w:rPr>
        <w:tab/>
      </w:r>
      <w:r>
        <w:rPr>
          <w:sz w:val="22"/>
        </w:rPr>
        <w:t xml:space="preserve">Pediatric Dentistry Extramural Lecture and Clinic experience </w:t>
      </w:r>
    </w:p>
    <w:p w:rsidR="00CB5BA1" w:rsidP="00CB5BA1" w:rsidRDefault="00CB5BA1" w14:paraId="52A8112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 xml:space="preserve">Attending </w:t>
      </w:r>
    </w:p>
    <w:p w:rsidR="00CB5BA1" w:rsidRDefault="00CB5BA1" w14:paraId="14A7E5D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Boston University and Tufts University dental students</w:t>
      </w:r>
      <w:r>
        <w:rPr>
          <w:sz w:val="22"/>
        </w:rPr>
        <w:tab/>
      </w:r>
    </w:p>
    <w:p w:rsidR="00CB5BA1" w:rsidRDefault="00CB5BA1" w14:paraId="0829DB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Frequency:</w:t>
      </w:r>
      <w:r>
        <w:rPr>
          <w:sz w:val="22"/>
        </w:rPr>
        <w:tab/>
      </w:r>
      <w:r>
        <w:rPr>
          <w:sz w:val="22"/>
        </w:rPr>
        <w:t>Weekly</w:t>
      </w:r>
      <w:r>
        <w:rPr>
          <w:sz w:val="22"/>
        </w:rPr>
        <w:tab/>
      </w:r>
      <w:r>
        <w:rPr>
          <w:sz w:val="22"/>
        </w:rPr>
        <w:tab/>
      </w:r>
    </w:p>
    <w:p w:rsidR="00CB5BA1" w:rsidP="00CB5BA1" w:rsidRDefault="00CB5BA1" w14:paraId="48DF27E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rPr>
          <w:sz w:val="22"/>
        </w:rPr>
      </w:pPr>
      <w:r>
        <w:rPr>
          <w:sz w:val="22"/>
        </w:rPr>
        <w:tab/>
      </w:r>
      <w:r>
        <w:rPr>
          <w:sz w:val="22"/>
        </w:rPr>
        <w:tab/>
      </w:r>
      <w:r>
        <w:rPr>
          <w:sz w:val="22"/>
        </w:rPr>
        <w:t>Role:</w:t>
      </w:r>
      <w:r>
        <w:rPr>
          <w:sz w:val="22"/>
        </w:rPr>
        <w:tab/>
      </w:r>
      <w:r>
        <w:rPr>
          <w:sz w:val="22"/>
        </w:rPr>
        <w:tab/>
      </w:r>
      <w:r>
        <w:rPr>
          <w:sz w:val="22"/>
        </w:rPr>
        <w:t>Presentations on clinical pediatric dentistry; clinical supervision</w:t>
      </w:r>
    </w:p>
    <w:p w:rsidR="00CB5BA1" w:rsidP="3D932ADA" w:rsidRDefault="00CB5BA1" w14:paraId="340A2D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160"/>
        <w:rPr>
          <w:sz w:val="22"/>
          <w:szCs w:val="22"/>
        </w:rPr>
      </w:pPr>
      <w:r>
        <w:rPr>
          <w:sz w:val="22"/>
        </w:rPr>
        <w:tab/>
      </w:r>
      <w:r>
        <w:rPr>
          <w:sz w:val="22"/>
        </w:rPr>
        <w:tab/>
      </w:r>
      <w:r>
        <w:rPr>
          <w:sz w:val="22"/>
        </w:rPr>
        <w:tab/>
      </w:r>
      <w:r>
        <w:rPr>
          <w:sz w:val="22"/>
        </w:rPr>
        <w:tab/>
      </w:r>
      <w:r w:rsidRPr="3D932ADA">
        <w:rPr>
          <w:sz w:val="22"/>
          <w:szCs w:val="22"/>
        </w:rPr>
        <w:t>of dental students</w:t>
      </w:r>
    </w:p>
    <w:p w:rsidR="00CB5BA1" w:rsidRDefault="00CB5BA1" w14:paraId="059167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Pr="0014370D" w:rsidR="00CB5BA1" w:rsidRDefault="00CB5BA1" w14:paraId="3646B5A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14370D">
        <w:rPr>
          <w:sz w:val="22"/>
        </w:rPr>
        <w:t>University of Connecticut School of Dental Medicine/ John Dempsey Hospital</w:t>
      </w:r>
    </w:p>
    <w:p w:rsidR="00CB5BA1" w:rsidRDefault="00CB5BA1" w14:paraId="51B38D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1986 - 1991</w:t>
      </w:r>
      <w:r>
        <w:rPr>
          <w:sz w:val="22"/>
        </w:rPr>
        <w:tab/>
      </w:r>
      <w:r>
        <w:rPr>
          <w:sz w:val="22"/>
        </w:rPr>
        <w:t>Position:</w:t>
      </w:r>
      <w:r>
        <w:rPr>
          <w:sz w:val="22"/>
        </w:rPr>
        <w:tab/>
      </w:r>
      <w:r>
        <w:rPr>
          <w:sz w:val="22"/>
        </w:rPr>
        <w:t>Attending, Department of Pediatric Dentistry</w:t>
      </w:r>
    </w:p>
    <w:p w:rsidR="00CB5BA1" w:rsidRDefault="00CB5BA1" w14:paraId="703FAC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Clinical supervision</w:t>
      </w:r>
    </w:p>
    <w:p w:rsidR="00CB5BA1" w:rsidRDefault="00CB5BA1" w14:paraId="55D5A7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Pediatric Dentistry Post-Doctoral Fellows and Residents</w:t>
      </w:r>
    </w:p>
    <w:p w:rsidR="00CB5BA1" w:rsidRDefault="00CB5BA1" w14:paraId="00865C7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Frequency:</w:t>
      </w:r>
      <w:r>
        <w:rPr>
          <w:sz w:val="22"/>
        </w:rPr>
        <w:tab/>
      </w:r>
      <w:r>
        <w:rPr>
          <w:sz w:val="22"/>
        </w:rPr>
        <w:t>Weekly</w:t>
      </w:r>
    </w:p>
    <w:p w:rsidR="00CB5BA1" w:rsidRDefault="00CB5BA1" w14:paraId="3D9632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Supervised clinical care of children</w:t>
      </w:r>
    </w:p>
    <w:p w:rsidR="00CB5BA1" w:rsidRDefault="00CB5BA1" w14:paraId="460BCB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4D8B1F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1986 - 1991</w:t>
      </w:r>
      <w:r>
        <w:rPr>
          <w:sz w:val="22"/>
        </w:rPr>
        <w:tab/>
      </w:r>
      <w:r>
        <w:rPr>
          <w:sz w:val="22"/>
        </w:rPr>
        <w:t>Course:</w:t>
      </w:r>
      <w:r>
        <w:rPr>
          <w:sz w:val="22"/>
        </w:rPr>
        <w:tab/>
      </w:r>
      <w:r>
        <w:rPr>
          <w:sz w:val="22"/>
        </w:rPr>
        <w:tab/>
      </w:r>
      <w:r>
        <w:rPr>
          <w:sz w:val="22"/>
        </w:rPr>
        <w:t>Department of Pediatric Dentistry Seminars</w:t>
      </w:r>
    </w:p>
    <w:p w:rsidR="00CB5BA1" w:rsidRDefault="00CB5BA1" w14:paraId="6D53CD6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Presenter</w:t>
      </w:r>
    </w:p>
    <w:p w:rsidR="00CB5BA1" w:rsidRDefault="00CB5BA1" w14:paraId="42FC35F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Dental residents, post-doctoral fellows</w:t>
      </w:r>
    </w:p>
    <w:p w:rsidR="00CB5BA1" w:rsidRDefault="00CB5BA1" w14:paraId="60AE68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Frequency:</w:t>
      </w:r>
      <w:r>
        <w:rPr>
          <w:sz w:val="22"/>
        </w:rPr>
        <w:tab/>
      </w:r>
      <w:r>
        <w:rPr>
          <w:sz w:val="22"/>
        </w:rPr>
        <w:t>Weekly</w:t>
      </w:r>
    </w:p>
    <w:p w:rsidR="00CB5BA1" w:rsidP="00CB5BA1" w:rsidRDefault="00CB5BA1" w14:paraId="1DDA53C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Presentations on cariology, dental public health, treatment planning</w:t>
      </w:r>
      <w:r>
        <w:rPr>
          <w:sz w:val="22"/>
        </w:rPr>
        <w:tab/>
      </w:r>
      <w:r>
        <w:rPr>
          <w:sz w:val="22"/>
        </w:rPr>
        <w:tab/>
      </w:r>
      <w:r>
        <w:rPr>
          <w:sz w:val="22"/>
        </w:rPr>
        <w:tab/>
      </w:r>
      <w:r>
        <w:rPr>
          <w:sz w:val="22"/>
        </w:rPr>
        <w:tab/>
      </w:r>
      <w:r>
        <w:rPr>
          <w:sz w:val="22"/>
        </w:rPr>
        <w:tab/>
      </w:r>
    </w:p>
    <w:p w:rsidR="00CB5BA1" w:rsidRDefault="00CB5BA1" w14:paraId="5BCBB9D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Pr="0014370D" w:rsidR="00CB5BA1" w:rsidRDefault="00CB5BA1" w14:paraId="31A5B6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14370D">
        <w:rPr>
          <w:sz w:val="22"/>
        </w:rPr>
        <w:t>University of New Haven, Dental Hygiene Program</w:t>
      </w:r>
    </w:p>
    <w:p w:rsidR="00CB5BA1" w:rsidRDefault="00CB5BA1" w14:paraId="3D57A3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1994 -1996</w:t>
      </w:r>
      <w:r>
        <w:rPr>
          <w:sz w:val="22"/>
        </w:rPr>
        <w:tab/>
      </w:r>
      <w:r>
        <w:rPr>
          <w:sz w:val="22"/>
        </w:rPr>
        <w:t>Course:</w:t>
      </w:r>
      <w:r>
        <w:rPr>
          <w:sz w:val="22"/>
        </w:rPr>
        <w:tab/>
      </w:r>
      <w:r>
        <w:rPr>
          <w:sz w:val="22"/>
        </w:rPr>
        <w:tab/>
      </w:r>
      <w:r>
        <w:rPr>
          <w:sz w:val="22"/>
        </w:rPr>
        <w:t>Dental Public Health</w:t>
      </w:r>
    </w:p>
    <w:p w:rsidR="00CB5BA1" w:rsidRDefault="00CB5BA1" w14:paraId="6615D2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Director and lecturer</w:t>
      </w:r>
    </w:p>
    <w:p w:rsidR="00CB5BA1" w:rsidRDefault="00CB5BA1" w14:paraId="6E292C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Dental Hygiene students</w:t>
      </w:r>
    </w:p>
    <w:p w:rsidR="00CB5BA1" w:rsidRDefault="00CB5BA1" w14:paraId="3C9344B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Description:</w:t>
      </w:r>
      <w:r>
        <w:rPr>
          <w:sz w:val="22"/>
        </w:rPr>
        <w:tab/>
      </w:r>
      <w:r>
        <w:rPr>
          <w:sz w:val="22"/>
        </w:rPr>
        <w:t xml:space="preserve">A required </w:t>
      </w:r>
      <w:proofErr w:type="gramStart"/>
      <w:r>
        <w:rPr>
          <w:sz w:val="22"/>
        </w:rPr>
        <w:t>16 hour</w:t>
      </w:r>
      <w:proofErr w:type="gramEnd"/>
      <w:r>
        <w:rPr>
          <w:sz w:val="22"/>
        </w:rPr>
        <w:t xml:space="preserve"> survey course in dental public health</w:t>
      </w:r>
      <w:r>
        <w:rPr>
          <w:sz w:val="22"/>
        </w:rPr>
        <w:tab/>
      </w:r>
    </w:p>
    <w:p w:rsidR="00CB5BA1" w:rsidP="00CB5BA1" w:rsidRDefault="00CB5BA1" w14:paraId="78BF82B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Developed and administered the course for new dental hygiene program</w:t>
      </w:r>
    </w:p>
    <w:p w:rsidR="00CB5BA1" w:rsidRDefault="00CB5BA1" w14:paraId="66073BD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Pr="0014370D" w:rsidR="00CB5BA1" w:rsidRDefault="00CB5BA1" w14:paraId="3E9077E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14370D">
        <w:rPr>
          <w:sz w:val="22"/>
        </w:rPr>
        <w:t>The Children’s Hospital, Boston</w:t>
      </w:r>
    </w:p>
    <w:p w:rsidR="00CB5BA1" w:rsidRDefault="00CB5BA1" w14:paraId="4754EB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1977 - 1984</w:t>
      </w:r>
      <w:r>
        <w:rPr>
          <w:sz w:val="22"/>
        </w:rPr>
        <w:tab/>
      </w:r>
      <w:r>
        <w:rPr>
          <w:sz w:val="22"/>
        </w:rPr>
        <w:t>Position:</w:t>
      </w:r>
      <w:r>
        <w:rPr>
          <w:sz w:val="22"/>
        </w:rPr>
        <w:tab/>
      </w:r>
      <w:r>
        <w:rPr>
          <w:sz w:val="22"/>
        </w:rPr>
        <w:t>Attending, Department of Dentistry</w:t>
      </w:r>
    </w:p>
    <w:p w:rsidR="00CB5BA1" w:rsidRDefault="00CB5BA1" w14:paraId="1FD4CC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Clinical supervision</w:t>
      </w:r>
      <w:r>
        <w:rPr>
          <w:sz w:val="22"/>
        </w:rPr>
        <w:tab/>
      </w:r>
    </w:p>
    <w:p w:rsidR="00CB5BA1" w:rsidRDefault="00CB5BA1" w14:paraId="41B66C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Pediatric dentistry residents</w:t>
      </w:r>
    </w:p>
    <w:p w:rsidR="00CB5BA1" w:rsidRDefault="00CB5BA1" w14:paraId="0E72D27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Frequency:</w:t>
      </w:r>
      <w:r>
        <w:rPr>
          <w:sz w:val="22"/>
        </w:rPr>
        <w:tab/>
      </w:r>
      <w:r>
        <w:rPr>
          <w:sz w:val="22"/>
        </w:rPr>
        <w:t>Weekly</w:t>
      </w:r>
    </w:p>
    <w:p w:rsidR="00CB5BA1" w:rsidP="00CB5BA1" w:rsidRDefault="00CB5BA1" w14:paraId="660178A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rPr>
      </w:pPr>
      <w:r>
        <w:rPr>
          <w:sz w:val="22"/>
        </w:rPr>
        <w:tab/>
      </w:r>
      <w:r>
        <w:rPr>
          <w:sz w:val="22"/>
        </w:rPr>
        <w:tab/>
      </w:r>
      <w:r>
        <w:rPr>
          <w:sz w:val="22"/>
        </w:rPr>
        <w:t>Contribution:</w:t>
      </w:r>
      <w:r>
        <w:rPr>
          <w:sz w:val="22"/>
        </w:rPr>
        <w:tab/>
      </w:r>
      <w:r>
        <w:rPr>
          <w:sz w:val="22"/>
        </w:rPr>
        <w:t xml:space="preserve">Supervised clinical dental care of children in outpatient, </w:t>
      </w:r>
      <w:proofErr w:type="gramStart"/>
      <w:r>
        <w:rPr>
          <w:sz w:val="22"/>
        </w:rPr>
        <w:t>inpatient</w:t>
      </w:r>
      <w:proofErr w:type="gramEnd"/>
      <w:r>
        <w:rPr>
          <w:sz w:val="22"/>
        </w:rPr>
        <w:t xml:space="preserve"> and operating room settings.</w:t>
      </w:r>
    </w:p>
    <w:p w:rsidR="00CB5BA1" w:rsidRDefault="00CB5BA1" w14:paraId="617F3CF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b/>
      </w:r>
      <w:r>
        <w:rPr>
          <w:sz w:val="22"/>
        </w:rPr>
        <w:tab/>
      </w:r>
      <w:r>
        <w:rPr>
          <w:sz w:val="22"/>
        </w:rPr>
        <w:tab/>
      </w:r>
    </w:p>
    <w:p w:rsidR="00CB5BA1" w:rsidRDefault="00CB5BA1" w14:paraId="6952D1C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1977 -1996</w:t>
      </w:r>
      <w:r>
        <w:rPr>
          <w:sz w:val="22"/>
        </w:rPr>
        <w:tab/>
      </w:r>
      <w:r>
        <w:rPr>
          <w:sz w:val="22"/>
        </w:rPr>
        <w:t>Position:</w:t>
      </w:r>
      <w:r>
        <w:rPr>
          <w:sz w:val="22"/>
        </w:rPr>
        <w:tab/>
      </w:r>
      <w:r>
        <w:rPr>
          <w:sz w:val="22"/>
        </w:rPr>
        <w:t>Attending, Department of Dentistry Seminars</w:t>
      </w:r>
    </w:p>
    <w:p w:rsidR="00CB5BA1" w:rsidRDefault="00CB5BA1" w14:paraId="2947B24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Role:</w:t>
      </w:r>
      <w:r>
        <w:rPr>
          <w:sz w:val="22"/>
        </w:rPr>
        <w:tab/>
      </w:r>
      <w:r>
        <w:rPr>
          <w:sz w:val="22"/>
        </w:rPr>
        <w:tab/>
      </w:r>
      <w:r>
        <w:rPr>
          <w:sz w:val="22"/>
        </w:rPr>
        <w:t>Seminar Presenter</w:t>
      </w:r>
    </w:p>
    <w:p w:rsidR="00CB5BA1" w:rsidRDefault="00CB5BA1" w14:paraId="3E8E99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Audience:</w:t>
      </w:r>
      <w:r>
        <w:rPr>
          <w:sz w:val="22"/>
        </w:rPr>
        <w:tab/>
      </w:r>
      <w:r>
        <w:rPr>
          <w:sz w:val="22"/>
        </w:rPr>
        <w:t>Dental residents, dental students, attendings</w:t>
      </w:r>
    </w:p>
    <w:p w:rsidR="00CB5BA1" w:rsidRDefault="00CB5BA1" w14:paraId="7FAED85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Frequency:</w:t>
      </w:r>
      <w:r>
        <w:rPr>
          <w:sz w:val="22"/>
        </w:rPr>
        <w:tab/>
      </w:r>
      <w:r>
        <w:rPr>
          <w:sz w:val="22"/>
        </w:rPr>
        <w:t xml:space="preserve">Variable over </w:t>
      </w:r>
      <w:proofErr w:type="gramStart"/>
      <w:r>
        <w:rPr>
          <w:sz w:val="22"/>
        </w:rPr>
        <w:t>18  years</w:t>
      </w:r>
      <w:proofErr w:type="gramEnd"/>
      <w:r>
        <w:rPr>
          <w:sz w:val="22"/>
        </w:rPr>
        <w:t>; 24 hours/ year 1994-1996</w:t>
      </w:r>
    </w:p>
    <w:p w:rsidR="00CB5BA1" w:rsidRDefault="00CB5BA1" w14:paraId="71AE42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Contribution:</w:t>
      </w:r>
      <w:r>
        <w:rPr>
          <w:sz w:val="22"/>
        </w:rPr>
        <w:tab/>
      </w:r>
      <w:r>
        <w:rPr>
          <w:sz w:val="22"/>
        </w:rPr>
        <w:t>Presentations on cariology (12 hours s</w:t>
      </w:r>
      <w:r w:rsidR="00FC657D">
        <w:rPr>
          <w:sz w:val="22"/>
        </w:rPr>
        <w:t xml:space="preserve">eries), clinical research </w:t>
      </w:r>
      <w:r w:rsidR="00FC657D">
        <w:rPr>
          <w:sz w:val="22"/>
        </w:rPr>
        <w:tab/>
      </w:r>
      <w:r w:rsidR="00FC657D">
        <w:rPr>
          <w:sz w:val="22"/>
        </w:rPr>
        <w:tab/>
      </w:r>
      <w:r w:rsidR="00FC657D">
        <w:rPr>
          <w:sz w:val="22"/>
        </w:rPr>
        <w:tab/>
      </w:r>
      <w:r w:rsidR="00FC657D">
        <w:rPr>
          <w:sz w:val="22"/>
        </w:rPr>
        <w:tab/>
      </w:r>
      <w:r>
        <w:rPr>
          <w:sz w:val="22"/>
        </w:rPr>
        <w:t>methodology (6 hours), ethics (2</w:t>
      </w:r>
      <w:r w:rsidR="00FC657D">
        <w:rPr>
          <w:sz w:val="22"/>
        </w:rPr>
        <w:t xml:space="preserve"> hours), epidemiology (2 </w:t>
      </w:r>
      <w:r w:rsidR="00FC657D">
        <w:rPr>
          <w:sz w:val="22"/>
        </w:rPr>
        <w:tab/>
      </w:r>
      <w:r w:rsidR="00FC657D">
        <w:rPr>
          <w:sz w:val="22"/>
        </w:rPr>
        <w:tab/>
      </w:r>
      <w:r w:rsidR="00FC657D">
        <w:rPr>
          <w:sz w:val="22"/>
        </w:rPr>
        <w:tab/>
      </w:r>
      <w:r w:rsidR="00FC657D">
        <w:rPr>
          <w:sz w:val="22"/>
        </w:rPr>
        <w:tab/>
      </w:r>
      <w:r>
        <w:rPr>
          <w:sz w:val="22"/>
        </w:rPr>
        <w:t xml:space="preserve">hours) and current research in pediatric dentistry (2 </w:t>
      </w:r>
      <w:r w:rsidR="00FC657D">
        <w:rPr>
          <w:sz w:val="22"/>
        </w:rPr>
        <w:t xml:space="preserve">hrs) </w:t>
      </w:r>
    </w:p>
    <w:p w:rsidR="00CB5BA1" w:rsidRDefault="00CB5BA1" w14:paraId="452881E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u w:val="single"/>
        </w:rPr>
      </w:pPr>
    </w:p>
    <w:p w:rsidR="00CB5BA1" w:rsidRDefault="00CB5BA1" w14:paraId="3E0D4A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u w:val="single"/>
        </w:rPr>
        <w:t>Invited Presentations and Lectureships</w:t>
      </w:r>
    </w:p>
    <w:p w:rsidR="00CB5BA1" w:rsidRDefault="00CB5BA1" w14:paraId="1EF0BFF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p>
    <w:p w:rsidR="00CB5BA1" w:rsidP="00CB5BA1" w:rsidRDefault="00E267C7" w14:paraId="15010C9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Testimony before the United </w:t>
      </w:r>
      <w:r w:rsidR="001205BE">
        <w:rPr>
          <w:sz w:val="22"/>
        </w:rPr>
        <w:t>States</w:t>
      </w:r>
      <w:r>
        <w:rPr>
          <w:sz w:val="22"/>
        </w:rPr>
        <w:t xml:space="preserve"> Congress </w:t>
      </w:r>
    </w:p>
    <w:p w:rsidR="00CB5BA1" w:rsidP="3D932ADA" w:rsidRDefault="00CB5BA1" w14:paraId="644C0C76"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 xml:space="preserve">US Senate, Health Education Labor and Pensions Committee, Public Health Subcommittee hearing on “The Crisis in Children’s Dental Health: A Silent Epidemic” 6/25/02. </w:t>
      </w:r>
    </w:p>
    <w:p w:rsidR="00CB5BA1" w:rsidP="3D932ADA" w:rsidRDefault="00CB5BA1" w14:paraId="5486F96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B756F1" w:rsidR="00CB5BA1" w:rsidP="3D932ADA" w:rsidRDefault="00CB5BA1" w14:paraId="591A21BB"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US House of Representatives, Committee on Energy and Commerce, Subcommittee on Health hearing on “</w:t>
      </w:r>
      <w:proofErr w:type="gramStart"/>
      <w:r w:rsidRPr="3D932ADA">
        <w:rPr>
          <w:sz w:val="22"/>
          <w:szCs w:val="22"/>
        </w:rPr>
        <w:t>Insuring</w:t>
      </w:r>
      <w:proofErr w:type="gramEnd"/>
      <w:r w:rsidRPr="3D932ADA">
        <w:rPr>
          <w:sz w:val="22"/>
          <w:szCs w:val="22"/>
        </w:rPr>
        <w:t xml:space="preserve"> Bright Futures:</w:t>
      </w:r>
      <w:r w:rsidRPr="3D932ADA">
        <w:rPr>
          <w:sz w:val="23"/>
          <w:szCs w:val="23"/>
        </w:rPr>
        <w:t xml:space="preserve"> Improving Access to Dental Care and Providing a Healthy Start for Children” 3/27/07</w:t>
      </w:r>
    </w:p>
    <w:p w:rsidR="00CB5BA1" w:rsidP="3D932ADA" w:rsidRDefault="00CB5BA1" w14:paraId="5A8CE9C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CB5BA1" w:rsidP="3D932ADA" w:rsidRDefault="00CB5BA1" w14:paraId="6AF29319"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 xml:space="preserve">US House of Representatives, Committee on Oversight and Government Reform, Domestic Policy Subcommittee hearing on “One Year Later: Medicaid’s Response to Systemic Problems Revealed by the Death of Deamonte Driver” </w:t>
      </w:r>
      <w:proofErr w:type="gramStart"/>
      <w:r w:rsidRPr="3D932ADA">
        <w:rPr>
          <w:sz w:val="22"/>
          <w:szCs w:val="22"/>
        </w:rPr>
        <w:t>2/14/08</w:t>
      </w:r>
      <w:proofErr w:type="gramEnd"/>
      <w:r w:rsidRPr="3D932ADA">
        <w:rPr>
          <w:sz w:val="22"/>
          <w:szCs w:val="22"/>
        </w:rPr>
        <w:t xml:space="preserve"> </w:t>
      </w:r>
    </w:p>
    <w:p w:rsidR="00CB5BA1" w:rsidP="3D932ADA" w:rsidRDefault="00CB5BA1" w14:paraId="77020B4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B5BA1" w:rsidP="3D932ADA" w:rsidRDefault="00CB5BA1" w14:paraId="2478BED3"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US House of Representatives, Committee on Oversight and Government Reform, Domestic Policy Subcommittee “Oversight Hearing on Reforms ot Pediatric Dental Care in Medicaid” 9/23/08</w:t>
      </w:r>
    </w:p>
    <w:p w:rsidR="00CB5BA1" w:rsidP="3D932ADA" w:rsidRDefault="00CB5BA1" w14:paraId="473D787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CB5BA1" w:rsidP="3D932ADA" w:rsidRDefault="00CB5BA1" w14:paraId="1C4483CB"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 xml:space="preserve">US House of Representatives, Committee on Oversight and Government Reform, </w:t>
      </w:r>
    </w:p>
    <w:p w:rsidR="00CB5BA1" w:rsidP="3D932ADA" w:rsidRDefault="00CB5BA1" w14:paraId="0B80CC8E" w14:textId="777777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3D932ADA">
        <w:rPr>
          <w:sz w:val="22"/>
          <w:szCs w:val="22"/>
        </w:rPr>
        <w:t xml:space="preserve">Domestic Policy Subcommittee hearing on Reform of Dental Care in Medicaid. 10/7/09. </w:t>
      </w:r>
    </w:p>
    <w:p w:rsidR="00285EC0" w:rsidP="00CB5BA1" w:rsidRDefault="00285EC0" w14:paraId="673413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4A588C" w:rsidP="3D932ADA" w:rsidRDefault="004A588C" w14:paraId="53E9F80B"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 xml:space="preserve">Maryland Delegation Field Hearing (Senators Mikulski and Cardin, Representative Cummings). Children’s dental health care: Progress in expanding access in the past five years. 2/22/12 </w:t>
      </w:r>
    </w:p>
    <w:p w:rsidR="004A588C" w:rsidP="00B6075C" w:rsidRDefault="004A588C" w14:paraId="51DDAF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B6075C" w:rsidP="3D932ADA" w:rsidRDefault="00B6075C" w14:paraId="4094B632" w14:textId="77777777">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3D932ADA">
        <w:rPr>
          <w:sz w:val="22"/>
          <w:szCs w:val="22"/>
        </w:rPr>
        <w:t xml:space="preserve">US House Senate, Health Education Labor and Pensions Committee, Subcommittee on </w:t>
      </w:r>
    </w:p>
    <w:p w:rsidR="004A588C" w:rsidP="3D932ADA" w:rsidRDefault="00B6075C" w14:paraId="241E65E5" w14:textId="777777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3D932ADA">
        <w:rPr>
          <w:sz w:val="22"/>
          <w:szCs w:val="22"/>
        </w:rPr>
        <w:t>Primary Health Care and Aging</w:t>
      </w:r>
      <w:r w:rsidRPr="3D932ADA" w:rsidR="004A588C">
        <w:rPr>
          <w:sz w:val="22"/>
          <w:szCs w:val="22"/>
        </w:rPr>
        <w:t xml:space="preserve"> hearing “Dental Crisis in America: The Need to Expand</w:t>
      </w:r>
    </w:p>
    <w:p w:rsidR="00B6075C" w:rsidP="3D932ADA" w:rsidRDefault="004A588C" w14:paraId="3D37D1D7" w14:textId="7777777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3D932ADA">
        <w:rPr>
          <w:sz w:val="22"/>
          <w:szCs w:val="22"/>
        </w:rPr>
        <w:t xml:space="preserve">Access.” 2/29/12 </w:t>
      </w:r>
    </w:p>
    <w:p w:rsidR="00CB5BA1" w:rsidRDefault="00CB5BA1" w14:paraId="217A02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rsidR="00CB5BA1" w:rsidRDefault="00CB5BA1" w14:paraId="60B1F6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Schools, Hospitals and </w:t>
      </w:r>
      <w:r w:rsidRPr="00944D9E">
        <w:rPr>
          <w:sz w:val="22"/>
        </w:rPr>
        <w:t>Training Programs</w:t>
      </w:r>
      <w:r>
        <w:rPr>
          <w:sz w:val="22"/>
        </w:rPr>
        <w:t xml:space="preserve"> </w:t>
      </w:r>
    </w:p>
    <w:p w:rsidR="00F1527D" w:rsidRDefault="00CB5BA1" w14:paraId="26382C2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F1527D">
        <w:rPr>
          <w:sz w:val="22"/>
        </w:rPr>
        <w:t>Boston Children’s Hospital Pediatric Dentistry Residency Program</w:t>
      </w:r>
    </w:p>
    <w:p w:rsidR="00CB5BA1" w:rsidRDefault="00F1527D" w14:paraId="5403BF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5BA1">
        <w:rPr>
          <w:sz w:val="22"/>
        </w:rPr>
        <w:t>Case Western Reserve University School of Dentistry</w:t>
      </w:r>
      <w:r w:rsidR="00FB2C30">
        <w:rPr>
          <w:sz w:val="22"/>
        </w:rPr>
        <w:t xml:space="preserve"> </w:t>
      </w:r>
    </w:p>
    <w:p w:rsidR="00CB7B10" w:rsidP="3D932ADA" w:rsidRDefault="00CB5BA1" w14:paraId="2EC4FD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3D932ADA">
        <w:rPr>
          <w:sz w:val="22"/>
          <w:szCs w:val="22"/>
        </w:rPr>
        <w:t>Columbia Univers</w:t>
      </w:r>
      <w:r w:rsidRPr="3D932ADA" w:rsidR="00863857">
        <w:rPr>
          <w:sz w:val="22"/>
          <w:szCs w:val="22"/>
        </w:rPr>
        <w:t xml:space="preserve">ity, College of Dental Medicine </w:t>
      </w:r>
    </w:p>
    <w:p w:rsidR="00CB7B10" w:rsidP="3D932ADA" w:rsidRDefault="00CB7B10" w14:paraId="562FF0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sidR="00863857">
        <w:rPr>
          <w:sz w:val="22"/>
          <w:szCs w:val="22"/>
        </w:rPr>
        <w:t>Pr</w:t>
      </w:r>
      <w:r w:rsidRPr="3D932ADA">
        <w:rPr>
          <w:sz w:val="22"/>
          <w:szCs w:val="22"/>
        </w:rPr>
        <w:t>edoctoral Commencement Speaker</w:t>
      </w:r>
    </w:p>
    <w:p w:rsidR="00CB7B10" w:rsidP="3D932ADA" w:rsidRDefault="00CB7B10" w14:paraId="0817D4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sidR="00863857">
        <w:rPr>
          <w:sz w:val="22"/>
          <w:szCs w:val="22"/>
        </w:rPr>
        <w:t>Pos</w:t>
      </w:r>
      <w:r w:rsidRPr="3D932ADA">
        <w:rPr>
          <w:sz w:val="22"/>
          <w:szCs w:val="22"/>
        </w:rPr>
        <w:t>tdoctoral Commencement Speaker</w:t>
      </w:r>
    </w:p>
    <w:p w:rsidR="00863857" w:rsidP="3D932ADA" w:rsidRDefault="00CB7B10" w14:paraId="1540D0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Pr>
          <w:sz w:val="22"/>
          <w:szCs w:val="22"/>
        </w:rPr>
        <w:t>Dunning Symposium Speaker</w:t>
      </w:r>
    </w:p>
    <w:p w:rsidR="007C5771" w:rsidP="3D932ADA" w:rsidRDefault="00863857" w14:paraId="729CE3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3D932ADA">
        <w:rPr>
          <w:sz w:val="22"/>
          <w:szCs w:val="22"/>
        </w:rPr>
        <w:t xml:space="preserve">Columbia University, </w:t>
      </w:r>
    </w:p>
    <w:p w:rsidR="007C5771" w:rsidP="3D932ADA" w:rsidRDefault="007C5771" w14:paraId="07E0D9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sidR="00CB5BA1">
        <w:rPr>
          <w:sz w:val="22"/>
          <w:szCs w:val="22"/>
        </w:rPr>
        <w:t>M</w:t>
      </w:r>
      <w:r w:rsidRPr="3D932ADA">
        <w:rPr>
          <w:sz w:val="22"/>
          <w:szCs w:val="22"/>
        </w:rPr>
        <w:t>ailman School of Public Health</w:t>
      </w:r>
    </w:p>
    <w:p w:rsidR="007C5771" w:rsidP="3D932ADA" w:rsidRDefault="007C5771" w14:paraId="57FC856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Pr>
          <w:sz w:val="22"/>
          <w:szCs w:val="22"/>
        </w:rPr>
        <w:t>Teacher’s College</w:t>
      </w:r>
    </w:p>
    <w:p w:rsidR="00CB5BA1" w:rsidP="3D932ADA" w:rsidRDefault="007C5771" w14:paraId="0D97CAD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sidR="00CB5BA1">
        <w:rPr>
          <w:sz w:val="22"/>
          <w:szCs w:val="22"/>
        </w:rPr>
        <w:t>School of Nursing</w:t>
      </w:r>
    </w:p>
    <w:p w:rsidR="00F41D95" w:rsidP="3D932ADA" w:rsidRDefault="00F41D95" w14:paraId="134D79F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Pr="3D932ADA">
        <w:rPr>
          <w:sz w:val="22"/>
          <w:szCs w:val="22"/>
        </w:rPr>
        <w:t xml:space="preserve">Emeritus Professors </w:t>
      </w:r>
      <w:proofErr w:type="gramStart"/>
      <w:r w:rsidRPr="3D932ADA">
        <w:rPr>
          <w:sz w:val="22"/>
          <w:szCs w:val="22"/>
        </w:rPr>
        <w:t>In</w:t>
      </w:r>
      <w:proofErr w:type="gramEnd"/>
      <w:r w:rsidRPr="3D932ADA">
        <w:rPr>
          <w:sz w:val="22"/>
          <w:szCs w:val="22"/>
        </w:rPr>
        <w:t xml:space="preserve"> Columbia (EPIC)</w:t>
      </w:r>
    </w:p>
    <w:p w:rsidR="00CB7B10" w:rsidRDefault="00CB5BA1" w14:paraId="1E4BD2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7B10">
        <w:rPr>
          <w:sz w:val="22"/>
        </w:rPr>
        <w:t>Consortia of Dental Public Health Residency Programs</w:t>
      </w:r>
    </w:p>
    <w:p w:rsidR="00CB5BA1" w:rsidRDefault="00CB7B10" w14:paraId="5DCD57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5BA1">
        <w:rPr>
          <w:sz w:val="22"/>
        </w:rPr>
        <w:t xml:space="preserve">Dental Colleges of Cluj, </w:t>
      </w:r>
      <w:proofErr w:type="gramStart"/>
      <w:r w:rsidR="00CB5BA1">
        <w:rPr>
          <w:sz w:val="22"/>
        </w:rPr>
        <w:t>Iasi</w:t>
      </w:r>
      <w:proofErr w:type="gramEnd"/>
      <w:r w:rsidR="00CB5BA1">
        <w:rPr>
          <w:sz w:val="22"/>
        </w:rPr>
        <w:t xml:space="preserve"> and Bucharest Romania</w:t>
      </w:r>
    </w:p>
    <w:p w:rsidR="00CB5BA1" w:rsidRDefault="00CB5BA1" w14:paraId="29949F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Denver Children’s Hospital</w:t>
      </w:r>
      <w:r w:rsidR="00F1527D">
        <w:rPr>
          <w:sz w:val="22"/>
        </w:rPr>
        <w:t xml:space="preserve"> Pediatric Dentistry Residency Program</w:t>
      </w:r>
    </w:p>
    <w:p w:rsidR="00F1527D" w:rsidP="00E53516" w:rsidRDefault="00CB5BA1" w14:paraId="45B9A2C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F1527D">
        <w:rPr>
          <w:sz w:val="22"/>
        </w:rPr>
        <w:t xml:space="preserve">Howard University Pediatric Dentistry Program </w:t>
      </w:r>
    </w:p>
    <w:p w:rsidR="00F1527D" w:rsidP="00E53516" w:rsidRDefault="00F1527D" w14:paraId="7DA6EC8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5BA1">
        <w:rPr>
          <w:sz w:val="22"/>
        </w:rPr>
        <w:t>Indiana University School of Dentistry</w:t>
      </w:r>
      <w:r>
        <w:rPr>
          <w:sz w:val="22"/>
        </w:rPr>
        <w:t xml:space="preserve"> Health Policy Forum </w:t>
      </w:r>
      <w:r w:rsidR="00FB2C30">
        <w:rPr>
          <w:sz w:val="22"/>
        </w:rPr>
        <w:t>(</w:t>
      </w:r>
      <w:r>
        <w:rPr>
          <w:sz w:val="22"/>
        </w:rPr>
        <w:t>Keynote</w:t>
      </w:r>
      <w:r w:rsidR="00FB2C30">
        <w:rPr>
          <w:sz w:val="22"/>
        </w:rPr>
        <w:t>)</w:t>
      </w:r>
      <w:r>
        <w:rPr>
          <w:sz w:val="22"/>
        </w:rPr>
        <w:t xml:space="preserve"> </w:t>
      </w:r>
    </w:p>
    <w:p w:rsidR="00CB5BA1" w:rsidRDefault="00F1527D" w14:paraId="07CE073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Indiana University </w:t>
      </w:r>
      <w:r w:rsidR="00E53516">
        <w:rPr>
          <w:sz w:val="22"/>
        </w:rPr>
        <w:t>Pediatric Dentistry Residency Program</w:t>
      </w:r>
    </w:p>
    <w:p w:rsidR="00CB5BA1" w:rsidRDefault="00CB5BA1" w14:paraId="05F8682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Johns Hopkins University School of Public Health</w:t>
      </w:r>
    </w:p>
    <w:p w:rsidR="00944D9E" w:rsidRDefault="00944D9E" w14:paraId="25C18F5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Lutheran Medical Center Pediatric Dentistry Residency</w:t>
      </w:r>
    </w:p>
    <w:p w:rsidR="00CB5BA1" w:rsidRDefault="00CB5BA1" w14:paraId="0DA3F1C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Medical College of Georgia School of Dentistry</w:t>
      </w:r>
    </w:p>
    <w:p w:rsidR="00CB5BA1" w:rsidRDefault="00CB5BA1" w14:paraId="657EAF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Montefiore Medical Center</w:t>
      </w:r>
      <w:r w:rsidR="00944D9E">
        <w:rPr>
          <w:sz w:val="22"/>
        </w:rPr>
        <w:t xml:space="preserve"> Pediatric Dentistry Residency</w:t>
      </w:r>
    </w:p>
    <w:p w:rsidR="00CB5BA1" w:rsidRDefault="00CB5BA1" w14:paraId="482AAC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National Children’s Medical Center Pediatric Dentistry Program</w:t>
      </w:r>
    </w:p>
    <w:p w:rsidR="007C5771" w:rsidRDefault="00F1527D" w14:paraId="281850F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7C5771">
        <w:rPr>
          <w:sz w:val="22"/>
        </w:rPr>
        <w:t>Nationwide Children’s Hospital</w:t>
      </w:r>
    </w:p>
    <w:p w:rsidR="00CB7B10" w:rsidP="00CB7B10" w:rsidRDefault="00CB7B10" w14:paraId="47E7A59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National Institute of Dental and Craniofacial Research Dental Public Health Residency  </w:t>
      </w:r>
    </w:p>
    <w:p w:rsidR="00CB7B10" w:rsidP="00CB7B10" w:rsidRDefault="00CB7B10" w14:paraId="1CC88E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Pr>
          <w:sz w:val="22"/>
        </w:rPr>
        <w:t>Program</w:t>
      </w:r>
    </w:p>
    <w:p w:rsidR="00F1527D" w:rsidRDefault="007C5771" w14:paraId="54FFC1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F1527D">
        <w:rPr>
          <w:sz w:val="22"/>
        </w:rPr>
        <w:t>New York Presbyterian Hospital Pediatric Dentistry Residency Program</w:t>
      </w:r>
    </w:p>
    <w:p w:rsidR="00CB5BA1" w:rsidRDefault="00CB5BA1" w14:paraId="72C161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New York University College of Dentistry</w:t>
      </w:r>
    </w:p>
    <w:p w:rsidR="00CB5BA1" w:rsidRDefault="00CB5BA1" w14:paraId="7FC433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Nova University School of Dentistry</w:t>
      </w:r>
    </w:p>
    <w:p w:rsidR="00FB2C30" w:rsidRDefault="00CB5BA1" w14:paraId="24EAFF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FB2C30">
        <w:rPr>
          <w:sz w:val="22"/>
        </w:rPr>
        <w:t xml:space="preserve">Ohio State University Pediatric Dentistry Residency Program </w:t>
      </w:r>
    </w:p>
    <w:p w:rsidR="00CB5BA1" w:rsidRDefault="00FB2C30" w14:paraId="665736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5BA1">
        <w:rPr>
          <w:sz w:val="22"/>
        </w:rPr>
        <w:t>Riley Children’s Hospital (Indianapolis) Pediatric Dentistry Program</w:t>
      </w:r>
    </w:p>
    <w:p w:rsidR="0028338F" w:rsidRDefault="0028338F" w14:paraId="3ADDFD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State University of New York at Buffalo School of Dental Medicine</w:t>
      </w:r>
    </w:p>
    <w:p w:rsidR="001B61C8" w:rsidRDefault="001B61C8" w14:paraId="714AB6C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Tuoro College of Dental Medicine</w:t>
      </w:r>
    </w:p>
    <w:p w:rsidR="004A588C" w:rsidP="00E53516" w:rsidRDefault="00CB5BA1" w14:paraId="5A53DC2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California at San Francisco School of Dentistry</w:t>
      </w:r>
      <w:r w:rsidR="004A588C">
        <w:rPr>
          <w:sz w:val="22"/>
        </w:rPr>
        <w:t xml:space="preserve"> </w:t>
      </w:r>
    </w:p>
    <w:p w:rsidR="00CB5BA1" w:rsidRDefault="00CB5BA1" w14:paraId="5E31531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Iowa, Dowes Caries Research Center (named lectureship)</w:t>
      </w:r>
    </w:p>
    <w:p w:rsidR="00F1527D" w:rsidRDefault="00F1527D" w14:paraId="254D05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Iowa Pediatric Dentistry Residency Program</w:t>
      </w:r>
    </w:p>
    <w:p w:rsidR="00CB5BA1" w:rsidRDefault="00CB5BA1" w14:paraId="16E173C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Kentucky School of Dentistry</w:t>
      </w:r>
    </w:p>
    <w:p w:rsidR="00CB5BA1" w:rsidRDefault="00CB5BA1" w14:paraId="622396D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Medicine and Dentistry of New Jersey (White Coat Ceremony speaker)</w:t>
      </w:r>
    </w:p>
    <w:p w:rsidR="00CB5BA1" w:rsidRDefault="00CB5BA1" w14:paraId="0A5FD35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Maryland School of Dentistry Pediatric Dentistry Program</w:t>
      </w:r>
    </w:p>
    <w:p w:rsidR="00CB5BA1" w:rsidRDefault="00CB5BA1" w14:paraId="193B5A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New Haven Dental Hygiene Program</w:t>
      </w:r>
      <w:r>
        <w:rPr>
          <w:sz w:val="22"/>
        </w:rPr>
        <w:tab/>
      </w:r>
    </w:p>
    <w:p w:rsidR="00CB5BA1" w:rsidRDefault="00CB5BA1" w14:paraId="15087BF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University of North Carolina School of Dentistry</w:t>
      </w:r>
    </w:p>
    <w:p w:rsidR="00CB5BA1" w:rsidRDefault="00CB5BA1" w14:paraId="0189467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University of Washington School of Dentistry </w:t>
      </w:r>
    </w:p>
    <w:p w:rsidR="00CB5BA1" w:rsidRDefault="00CB5BA1" w14:paraId="0A612DD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Washington University School of Medicine, Saint Louis</w:t>
      </w:r>
    </w:p>
    <w:p w:rsidR="00CB5BA1" w:rsidRDefault="00CB5BA1" w14:paraId="4D28F03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Yale Medical Center Pediatric Dentistry Program</w:t>
      </w:r>
    </w:p>
    <w:p w:rsidR="00CB5BA1" w:rsidRDefault="00CB5BA1" w14:paraId="36955D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p>
    <w:p w:rsidR="00CB5BA1" w:rsidRDefault="00CB5BA1" w14:paraId="1B1E46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Dental and Professional Societies</w:t>
      </w:r>
    </w:p>
    <w:p w:rsidR="00CB5BA1" w:rsidRDefault="00CB5BA1" w14:paraId="7385A9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Academy of Pediatrics</w:t>
      </w:r>
    </w:p>
    <w:p w:rsidR="00CB5BA1" w:rsidRDefault="00CB5BA1" w14:paraId="69B8EDC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Academy of Pediatric Dentistry</w:t>
      </w:r>
    </w:p>
    <w:p w:rsidR="00CB5BA1" w:rsidRDefault="00CB5BA1" w14:paraId="7686ECF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American Academy of Endodontology </w:t>
      </w:r>
    </w:p>
    <w:p w:rsidR="00CB5BA1" w:rsidRDefault="00CB5BA1" w14:paraId="313EB63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Association for Community Dental Programs</w:t>
      </w:r>
    </w:p>
    <w:p w:rsidR="00A107D5" w:rsidRDefault="00A107D5" w14:paraId="4DE17C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Association for Dental Research</w:t>
      </w:r>
    </w:p>
    <w:p w:rsidR="00CB5BA1" w:rsidRDefault="00CB5BA1" w14:paraId="5E7410E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American Association of Family and Consumer Scientists </w:t>
      </w:r>
      <w:r>
        <w:rPr>
          <w:sz w:val="22"/>
        </w:rPr>
        <w:tab/>
      </w:r>
    </w:p>
    <w:p w:rsidR="00CB5BA1" w:rsidRDefault="00CB5BA1" w14:paraId="25B8518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Association of Public Health Dentistry</w:t>
      </w:r>
    </w:p>
    <w:p w:rsidR="00CB5BA1" w:rsidRDefault="00CB5BA1" w14:paraId="2B1D181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Cleft Palate Association (Keynote)</w:t>
      </w:r>
    </w:p>
    <w:p w:rsidR="00CB5BA1" w:rsidRDefault="00CB5BA1" w14:paraId="1632E9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Dental Association</w:t>
      </w:r>
    </w:p>
    <w:p w:rsidR="00CB5BA1" w:rsidRDefault="00CB5BA1" w14:paraId="3A33B81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American Dental Education Association </w:t>
      </w:r>
    </w:p>
    <w:p w:rsidR="00E53516" w:rsidRDefault="00E53516" w14:paraId="6D2A7B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American Public Health Association</w:t>
      </w:r>
    </w:p>
    <w:p w:rsidR="00CB5BA1" w:rsidRDefault="00CB5BA1" w14:paraId="11D30D0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Association of Pediatric Psychiatric Institutions</w:t>
      </w:r>
      <w:r>
        <w:rPr>
          <w:sz w:val="22"/>
        </w:rPr>
        <w:tab/>
      </w:r>
    </w:p>
    <w:p w:rsidR="003C4563" w:rsidRDefault="00CB5BA1" w14:paraId="68A82EA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3C4563">
        <w:rPr>
          <w:sz w:val="22"/>
        </w:rPr>
        <w:t>California Dental Association</w:t>
      </w:r>
    </w:p>
    <w:p w:rsidR="00B720A1" w:rsidRDefault="00B720A1" w14:paraId="17124D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Canadian Association of Public Health Dentistry (Keynote)</w:t>
      </w:r>
    </w:p>
    <w:p w:rsidR="00CB5BA1" w:rsidRDefault="003C4563" w14:paraId="3420E9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5BA1">
        <w:rPr>
          <w:sz w:val="22"/>
        </w:rPr>
        <w:t>College of Diplomates of the American Board of Pediatric Dentistry (Keynote)</w:t>
      </w:r>
    </w:p>
    <w:p w:rsidR="00CB5BA1" w:rsidRDefault="00CB5BA1" w14:paraId="6DB4EC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Colorado Academy of Pediatric Dentistry</w:t>
      </w:r>
    </w:p>
    <w:p w:rsidR="00CB5BA1" w:rsidRDefault="00CB5BA1" w14:paraId="50D6653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California Society of Pediatric Dentistry </w:t>
      </w:r>
    </w:p>
    <w:p w:rsidR="00CB5BA1" w:rsidRDefault="00CB5BA1" w14:paraId="4BF62FE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Connecticut Dental Hygienists Association</w:t>
      </w:r>
    </w:p>
    <w:p w:rsidR="00CB5BA1" w:rsidRDefault="00CB5BA1" w14:paraId="3E99400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Connecticut Society of Dentistry for Children</w:t>
      </w:r>
    </w:p>
    <w:p w:rsidR="00CB5BA1" w:rsidRDefault="00CB5BA1" w14:paraId="18396D5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Connecticut Society of Endodontists</w:t>
      </w:r>
    </w:p>
    <w:p w:rsidR="00CB5BA1" w:rsidRDefault="00CB5BA1" w14:paraId="6E234EB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Connecticut Society of Pediatric Dentists</w:t>
      </w:r>
    </w:p>
    <w:p w:rsidR="00CB5BA1" w:rsidRDefault="00CB5BA1" w14:paraId="5B8F5B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Connecticut Society of Periodontology</w:t>
      </w:r>
    </w:p>
    <w:p w:rsidR="00AD354C" w:rsidRDefault="00CB5BA1" w14:paraId="25C4B6C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Connecticut State Dental Association (Keynote)</w:t>
      </w:r>
    </w:p>
    <w:p w:rsidR="00CB5BA1" w:rsidRDefault="00CB5BA1" w14:paraId="06A3F9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Hartford Dental Society</w:t>
      </w:r>
    </w:p>
    <w:p w:rsidR="00CB5BA1" w:rsidRDefault="00CB5BA1" w14:paraId="5B9A54B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 xml:space="preserve">High Desert (NM) Dental Hygienists Association </w:t>
      </w:r>
    </w:p>
    <w:p w:rsidR="00CB5BA1" w:rsidRDefault="00CB5BA1" w14:paraId="4AB0BA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Indiana Dental Association</w:t>
      </w:r>
    </w:p>
    <w:p w:rsidR="00CB5BA1" w:rsidRDefault="00CB5BA1" w14:paraId="78EFF8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Massachusetts Academy of Pediatric Dentistry</w:t>
      </w:r>
    </w:p>
    <w:p w:rsidR="00CB5BA1" w:rsidRDefault="00CB5BA1" w14:paraId="2926AA5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National Dental Association</w:t>
      </w:r>
      <w:r>
        <w:rPr>
          <w:sz w:val="22"/>
        </w:rPr>
        <w:tab/>
      </w:r>
    </w:p>
    <w:p w:rsidR="00E53516" w:rsidRDefault="00CB5BA1" w14:paraId="4B6124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E53516">
        <w:rPr>
          <w:sz w:val="22"/>
        </w:rPr>
        <w:t>National Physicians Alliance</w:t>
      </w:r>
    </w:p>
    <w:p w:rsidR="00CB5BA1" w:rsidRDefault="00E53516" w14:paraId="68C4B6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sidR="00CB5BA1">
        <w:rPr>
          <w:sz w:val="22"/>
        </w:rPr>
        <w:t>New London County Dental Society</w:t>
      </w:r>
    </w:p>
    <w:p w:rsidR="00AD354C" w:rsidRDefault="00AD354C" w14:paraId="5D9B29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New York Academy of Dentistry</w:t>
      </w:r>
    </w:p>
    <w:p w:rsidR="00CB5BA1" w:rsidRDefault="00CB5BA1" w14:paraId="2491AA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New York State Academy of Pediatric Dentistry</w:t>
      </w:r>
    </w:p>
    <w:p w:rsidR="00F44C59" w:rsidRDefault="00F44C59" w14:paraId="03363C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New York County Dental Society</w:t>
      </w:r>
    </w:p>
    <w:p w:rsidR="00CB5BA1" w:rsidRDefault="00CB5BA1" w14:paraId="52AC507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New York State Society of Dentistry for Children</w:t>
      </w:r>
    </w:p>
    <w:p w:rsidR="00CB5BA1" w:rsidRDefault="00CB5BA1" w14:paraId="3797C6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Ohio Academy of Pediatric Dentistry</w:t>
      </w:r>
      <w:r>
        <w:rPr>
          <w:sz w:val="22"/>
        </w:rPr>
        <w:tab/>
      </w:r>
    </w:p>
    <w:p w:rsidR="00CB5BA1" w:rsidRDefault="00CB5BA1" w14:paraId="54AF31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Rhode Island Academy of Pediatric Dentistry</w:t>
      </w:r>
    </w:p>
    <w:p w:rsidR="00CB5BA1" w:rsidRDefault="00CB5BA1" w14:paraId="5FF8852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Rhode Island Chapter, American Diabetes Association</w:t>
      </w:r>
    </w:p>
    <w:p w:rsidR="00CB5BA1" w:rsidRDefault="00CB5BA1" w14:paraId="5C18F8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proofErr w:type="gramStart"/>
      <w:r>
        <w:rPr>
          <w:sz w:val="22"/>
        </w:rPr>
        <w:t>Special  Needs</w:t>
      </w:r>
      <w:proofErr w:type="gramEnd"/>
      <w:r>
        <w:rPr>
          <w:sz w:val="22"/>
        </w:rPr>
        <w:t xml:space="preserve"> Dentistry (Keynote)</w:t>
      </w:r>
    </w:p>
    <w:p w:rsidR="00CB5BA1" w:rsidRDefault="00CB5BA1" w14:paraId="44F188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San Diego Academies of Pediatric Dentistry and Pediatrics</w:t>
      </w:r>
    </w:p>
    <w:p w:rsidR="00CB5BA1" w:rsidRDefault="00CB5BA1" w14:paraId="0105FF6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Southeastern Society of Pediatric Dentists</w:t>
      </w:r>
    </w:p>
    <w:p w:rsidR="00CB5BA1" w:rsidRDefault="00CB5BA1" w14:paraId="5E241D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Texas Society of Pediatric Dentists</w:t>
      </w:r>
    </w:p>
    <w:p w:rsidR="00CB5BA1" w:rsidRDefault="00CB5BA1" w14:paraId="2A7ABD7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Virginia Dental Association</w:t>
      </w:r>
    </w:p>
    <w:p w:rsidR="00CB5BA1" w:rsidRDefault="00CB5BA1" w14:paraId="41C318F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Wisconsin Academy of Pediatric Dentistry</w:t>
      </w:r>
    </w:p>
    <w:p w:rsidRPr="0012344D" w:rsidR="00CB5BA1" w:rsidRDefault="00CB5BA1" w14:paraId="74A2291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44D9E" w:rsidP="00944D9E" w:rsidRDefault="00CB5BA1" w14:paraId="0C0FB51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Consortia</w:t>
      </w:r>
    </w:p>
    <w:p w:rsidRPr="00944D9E" w:rsidR="00944D9E" w:rsidP="00944D9E" w:rsidRDefault="00944D9E" w14:paraId="51A239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Pr="00944D9E">
        <w:rPr>
          <w:sz w:val="22"/>
          <w:szCs w:val="22"/>
        </w:rPr>
        <w:t>Alliance for a Cavity Free Future</w:t>
      </w:r>
      <w:r>
        <w:rPr>
          <w:sz w:val="22"/>
          <w:szCs w:val="22"/>
        </w:rPr>
        <w:t xml:space="preserve"> (US Keynote)</w:t>
      </w:r>
    </w:p>
    <w:p w:rsidRPr="0012344D" w:rsidR="00CB5BA1" w:rsidRDefault="00944D9E" w14:paraId="577CF69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sidRPr="0012344D" w:rsidR="00CB5BA1">
        <w:rPr>
          <w:sz w:val="22"/>
          <w:szCs w:val="22"/>
        </w:rPr>
        <w:t>Arkansas Dental Access Summit (Keynote)</w:t>
      </w:r>
    </w:p>
    <w:p w:rsidRPr="0012344D" w:rsidR="00CB5BA1" w:rsidP="00CB5BA1" w:rsidRDefault="00CB5BA1" w14:paraId="700C105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Children’s Legislative Health Coalition, American Academy of Pediatrics</w:t>
      </w:r>
    </w:p>
    <w:p w:rsidRPr="0012344D" w:rsidR="00CB5BA1" w:rsidRDefault="00CB5BA1" w14:paraId="19DB90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Colorado Dental Access Summit (Keynote)</w:t>
      </w:r>
    </w:p>
    <w:p w:rsidRPr="0012344D" w:rsidR="00CB5BA1" w:rsidRDefault="00CB5BA1" w14:paraId="17360B0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Delaware Dental Access Summit (Keynote) </w:t>
      </w:r>
    </w:p>
    <w:p w:rsidRPr="0012344D" w:rsidR="00CB5BA1" w:rsidP="00CB5BA1" w:rsidRDefault="00CB5BA1" w14:paraId="0F50C8E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HealthPartners (MN) Dental Group</w:t>
      </w:r>
    </w:p>
    <w:p w:rsidRPr="0012344D" w:rsidR="00CB5BA1" w:rsidRDefault="00CB5BA1" w14:paraId="29373D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Healthy People 2010 Oral Health Steering Group</w:t>
      </w:r>
    </w:p>
    <w:p w:rsidRPr="0012344D" w:rsidR="00CB5BA1" w:rsidRDefault="00CB5BA1" w14:paraId="47386DF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Kentucky Dental Access Summit (Keynote)</w:t>
      </w:r>
    </w:p>
    <w:p w:rsidRPr="0012344D" w:rsidR="00CB5BA1" w:rsidRDefault="00CB5BA1" w14:paraId="5ADFB49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Maryland Dental Access Summit (Keynote)</w:t>
      </w:r>
    </w:p>
    <w:p w:rsidRPr="0012344D" w:rsidR="00CB5BA1" w:rsidP="00CB5BA1" w:rsidRDefault="00CB5BA1" w14:paraId="5320A5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National Oral Health Conference (Meeting of American Association of Public Health Dentists and Association of State and Territorial Dental Directors)</w:t>
      </w:r>
    </w:p>
    <w:p w:rsidRPr="0012344D" w:rsidR="00CB5BA1" w:rsidRDefault="00CB5BA1" w14:paraId="267EECF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Rural Health Association (Plenary)</w:t>
      </w:r>
    </w:p>
    <w:p w:rsidRPr="0012344D" w:rsidR="00CB5BA1" w:rsidRDefault="00CB5BA1" w14:paraId="6E56045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New England Dental Leadership Conference, American Dental Association</w:t>
      </w:r>
    </w:p>
    <w:p w:rsidRPr="0012344D" w:rsidR="00CB5BA1" w:rsidRDefault="00CB5BA1" w14:paraId="74F16F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New Mexico Dental Access Summit (Keynote)</w:t>
      </w:r>
    </w:p>
    <w:p w:rsidRPr="0012344D" w:rsidR="00CB5BA1" w:rsidRDefault="00CB5BA1" w14:paraId="6D4C58C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Ohio Dental Access Summit (Keynote)</w:t>
      </w:r>
    </w:p>
    <w:p w:rsidRPr="0012344D" w:rsidR="00CB5BA1" w:rsidP="00CB5BA1" w:rsidRDefault="00CB5BA1" w14:paraId="24F69C5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South Carolina Dental Access Summit</w:t>
      </w:r>
    </w:p>
    <w:p w:rsidRPr="0012344D" w:rsidR="00CB5BA1" w:rsidP="00CB5BA1" w:rsidRDefault="00CB5BA1" w14:paraId="23D88B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 xml:space="preserve">US Department of Health and Human Services, Head Start Bureau Oral Health </w:t>
      </w:r>
    </w:p>
    <w:p w:rsidRPr="0012344D" w:rsidR="00CB5BA1" w:rsidP="00CB5BA1" w:rsidRDefault="00CB5BA1" w14:paraId="456E60D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ab/>
      </w:r>
      <w:r w:rsidRPr="0012344D">
        <w:rPr>
          <w:sz w:val="22"/>
          <w:szCs w:val="22"/>
        </w:rPr>
        <w:t>Partnership Conferences (Keynotes)</w:t>
      </w:r>
    </w:p>
    <w:p w:rsidRPr="0012344D" w:rsidR="00CB5BA1" w:rsidP="00CB5BA1" w:rsidRDefault="00CB5BA1" w14:paraId="3684D51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US Department of Health and Human Services, Region I Dental Access Summit</w:t>
      </w:r>
    </w:p>
    <w:p w:rsidRPr="0012344D" w:rsidR="00CB5BA1" w:rsidP="00CB5BA1" w:rsidRDefault="00CB5BA1" w14:paraId="20EECE4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US Department of Health and Human Services, Region IV Dental Access Summit</w:t>
      </w:r>
    </w:p>
    <w:p w:rsidRPr="0012344D" w:rsidR="00CB5BA1" w:rsidP="00CB5BA1" w:rsidRDefault="00CB5BA1" w14:paraId="046C899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US Department of Health and Human Services Health Resources and Services </w:t>
      </w:r>
    </w:p>
    <w:p w:rsidRPr="0012344D" w:rsidR="00CB5BA1" w:rsidP="00CB5BA1" w:rsidRDefault="00CB5BA1" w14:paraId="52E6E2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b/>
      </w:r>
      <w:r w:rsidRPr="0012344D">
        <w:rPr>
          <w:sz w:val="22"/>
          <w:szCs w:val="22"/>
        </w:rPr>
        <w:t>Administration Workforce Conference</w:t>
      </w:r>
    </w:p>
    <w:p w:rsidRPr="0012344D" w:rsidR="00CB5BA1" w:rsidP="00CB5BA1" w:rsidRDefault="00CB5BA1" w14:paraId="7E88A25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US Department of Health and Human Services Health Resources and Services </w:t>
      </w:r>
    </w:p>
    <w:p w:rsidRPr="0012344D" w:rsidR="00CB5BA1" w:rsidP="00CB5BA1" w:rsidRDefault="00CB5BA1" w14:paraId="5AC8FFC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b/>
      </w:r>
      <w:r w:rsidRPr="0012344D">
        <w:rPr>
          <w:sz w:val="22"/>
          <w:szCs w:val="22"/>
        </w:rPr>
        <w:t>Administration Dental Care for Special Populations Conference</w:t>
      </w:r>
    </w:p>
    <w:p w:rsidRPr="0012344D" w:rsidR="00CB5BA1" w:rsidP="00CB5BA1" w:rsidRDefault="00CB5BA1" w14:paraId="6C087D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US Department of Health and Human Services Health Resources and Services </w:t>
      </w:r>
    </w:p>
    <w:p w:rsidRPr="0012344D" w:rsidR="00CB5BA1" w:rsidP="00CB5BA1" w:rsidRDefault="00CB5BA1" w14:paraId="1CC8869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b/>
      </w:r>
      <w:r w:rsidRPr="0012344D">
        <w:rPr>
          <w:sz w:val="22"/>
          <w:szCs w:val="22"/>
        </w:rPr>
        <w:t>Administration “Better Together” Conference</w:t>
      </w:r>
    </w:p>
    <w:p w:rsidRPr="0012344D" w:rsidR="00CB5BA1" w:rsidP="00CB5BA1" w:rsidRDefault="00CB5BA1" w14:paraId="53E142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US Department of Health and Human Services, Health Resources and Services </w:t>
      </w:r>
    </w:p>
    <w:p w:rsidRPr="0012344D" w:rsidR="00CB5BA1" w:rsidP="00CB5BA1" w:rsidRDefault="00CB5BA1" w14:paraId="03BE201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b/>
      </w:r>
      <w:r w:rsidRPr="0012344D">
        <w:rPr>
          <w:sz w:val="22"/>
          <w:szCs w:val="22"/>
        </w:rPr>
        <w:t xml:space="preserve">Administration/Health Care Financing Administration Regional Conferences (4) </w:t>
      </w:r>
    </w:p>
    <w:p w:rsidRPr="0012344D" w:rsidR="00CB5BA1" w:rsidP="00CB5BA1" w:rsidRDefault="00CB5BA1" w14:paraId="2FE12F8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 xml:space="preserve">US Department of Health and Human Services, Health Resources and Services </w:t>
      </w:r>
    </w:p>
    <w:p w:rsidRPr="0012344D" w:rsidR="00CB5BA1" w:rsidP="00CB5BA1" w:rsidRDefault="00CB5BA1" w14:paraId="6CE9117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sidRPr="0012344D">
        <w:rPr>
          <w:sz w:val="22"/>
          <w:szCs w:val="22"/>
        </w:rPr>
        <w:t>Administration/ Maternal and Child Health Bureau/ Healthy Tomorrows Consortium (Keynote)</w:t>
      </w:r>
    </w:p>
    <w:p w:rsidR="00CB5BA1" w:rsidP="00CB5BA1" w:rsidRDefault="00CB5BA1" w14:paraId="4450617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US Senate Democrat Policy Committee, Child Health Work Group</w:t>
      </w:r>
    </w:p>
    <w:p w:rsidRPr="0012344D" w:rsidR="00903033" w:rsidP="00CB5BA1" w:rsidRDefault="00903033" w14:paraId="5AB70A1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Pr>
          <w:sz w:val="22"/>
          <w:szCs w:val="22"/>
        </w:rPr>
        <w:t>Vermont Department of Health/ New England Public Health Training Center</w:t>
      </w:r>
    </w:p>
    <w:p w:rsidRPr="0012344D" w:rsidR="00CB5BA1" w:rsidRDefault="00CB5BA1" w14:paraId="3B0AC6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West Virginia Oral Health Coalition (Keynote)</w:t>
      </w:r>
    </w:p>
    <w:p w:rsidRPr="0012344D" w:rsidR="00CB5BA1" w:rsidRDefault="00CB5BA1" w14:paraId="2764AAC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12344D" w:rsidR="00CB5BA1" w:rsidP="00CB5BA1" w:rsidRDefault="00CB5BA1" w14:paraId="5BF8046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 xml:space="preserve">Foundations, Policy Centers, Governmental Groups, Insurers </w:t>
      </w:r>
      <w:r w:rsidRPr="0012344D">
        <w:rPr>
          <w:sz w:val="22"/>
          <w:szCs w:val="22"/>
        </w:rPr>
        <w:tab/>
      </w:r>
    </w:p>
    <w:p w:rsidRPr="0012344D" w:rsidR="00CB5BA1" w:rsidRDefault="00CB5BA1" w14:paraId="54CDF68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AETNA Dental</w:t>
      </w:r>
    </w:p>
    <w:p w:rsidRPr="0012344D" w:rsidR="00CB5BA1" w:rsidRDefault="00CB5BA1" w14:paraId="7C767BD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Alliance for Healthcare Reform</w:t>
      </w:r>
    </w:p>
    <w:p w:rsidRPr="0012344D" w:rsidR="00CB5BA1" w:rsidRDefault="00CB5BA1" w14:paraId="6879E42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Association of Maternal and Child Health Programs (Keynote)</w:t>
      </w:r>
    </w:p>
    <w:p w:rsidRPr="0012344D" w:rsidR="00CB5BA1" w:rsidRDefault="00CB5BA1" w14:paraId="2732D8E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Association of State and Territorial Dental Directors (Keynote)</w:t>
      </w:r>
    </w:p>
    <w:p w:rsidR="00CB5BA1" w:rsidRDefault="00CB5BA1" w14:paraId="64B6FD5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Catalyst Institute</w:t>
      </w:r>
    </w:p>
    <w:p w:rsidRPr="0012344D" w:rsidR="005C3CB1" w:rsidRDefault="005C3CB1" w14:paraId="5B22B98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Center for Medicare and Medicaid Services Oral Health Initiative (national webinar)</w:t>
      </w:r>
    </w:p>
    <w:p w:rsidRPr="0012344D" w:rsidR="00CB5BA1" w:rsidRDefault="00CB5BA1" w14:paraId="5E33E9E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Child Fund of Connecticut</w:t>
      </w:r>
    </w:p>
    <w:p w:rsidR="00CB5BA1" w:rsidRDefault="00CB5BA1" w14:paraId="08A0FA7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Child Health Fund</w:t>
      </w:r>
    </w:p>
    <w:p w:rsidRPr="0012344D" w:rsidR="00F1527D" w:rsidRDefault="00F1527D" w14:paraId="22B48B6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Community Catalysts</w:t>
      </w:r>
    </w:p>
    <w:p w:rsidRPr="0012344D" w:rsidR="00CB5BA1" w:rsidRDefault="00CB5BA1" w14:paraId="0353E94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Connecticut Health Foundation</w:t>
      </w:r>
    </w:p>
    <w:p w:rsidRPr="0012344D" w:rsidR="00CB5BA1" w:rsidRDefault="00CB5BA1" w14:paraId="4528DE8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Dental Services of Massachusetts (Delta Dental)</w:t>
      </w:r>
    </w:p>
    <w:p w:rsidRPr="0012344D" w:rsidR="00CB5BA1" w:rsidRDefault="00CB5BA1" w14:paraId="4BED88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Grantmakers in Health</w:t>
      </w:r>
    </w:p>
    <w:p w:rsidRPr="0012344D" w:rsidR="00CB5BA1" w:rsidRDefault="00CB5BA1" w14:paraId="728A707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Hilltop Institute</w:t>
      </w:r>
    </w:p>
    <w:p w:rsidR="00CB5BA1" w:rsidRDefault="00CB5BA1" w14:paraId="440928B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Hoffman Foundation (VA)</w:t>
      </w:r>
    </w:p>
    <w:p w:rsidRPr="0012344D" w:rsidR="00E53516" w:rsidRDefault="00E53516" w14:paraId="2E6D052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Institute for Oral Health</w:t>
      </w:r>
      <w:r w:rsidR="00A107D5">
        <w:rPr>
          <w:sz w:val="22"/>
          <w:szCs w:val="22"/>
        </w:rPr>
        <w:t xml:space="preserve"> (Keynote)</w:t>
      </w:r>
    </w:p>
    <w:p w:rsidR="003C4563" w:rsidRDefault="00CB5BA1" w14:paraId="276A590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Institute of Medicine</w:t>
      </w:r>
      <w:r w:rsidR="001205BE">
        <w:rPr>
          <w:sz w:val="22"/>
          <w:szCs w:val="22"/>
        </w:rPr>
        <w:t>/National Academy of Medicine</w:t>
      </w:r>
      <w:r w:rsidRPr="0012344D">
        <w:rPr>
          <w:sz w:val="22"/>
          <w:szCs w:val="22"/>
        </w:rPr>
        <w:t xml:space="preserve"> </w:t>
      </w:r>
    </w:p>
    <w:p w:rsidRPr="0012344D" w:rsidR="00CB5BA1" w:rsidRDefault="003C4563" w14:paraId="35E5D7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sidRPr="0012344D" w:rsidR="00CB5BA1">
        <w:rPr>
          <w:sz w:val="22"/>
          <w:szCs w:val="22"/>
        </w:rPr>
        <w:t>Health Policy Fellowship</w:t>
      </w:r>
      <w:r w:rsidRPr="0012344D" w:rsidR="00CB5BA1">
        <w:rPr>
          <w:sz w:val="22"/>
          <w:szCs w:val="22"/>
        </w:rPr>
        <w:tab/>
      </w:r>
    </w:p>
    <w:p w:rsidR="00CB5BA1" w:rsidRDefault="00CB5BA1" w14:paraId="4D91DC4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003C4563">
        <w:rPr>
          <w:sz w:val="22"/>
          <w:szCs w:val="22"/>
        </w:rPr>
        <w:tab/>
      </w:r>
      <w:r w:rsidRPr="0012344D">
        <w:rPr>
          <w:sz w:val="22"/>
          <w:szCs w:val="22"/>
        </w:rPr>
        <w:t>Panel on Children’s Insurance and Access</w:t>
      </w:r>
    </w:p>
    <w:p w:rsidR="009A7E68" w:rsidP="009A7E68" w:rsidRDefault="009A7E68" w14:paraId="6FBC643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szCs w:val="22"/>
        </w:rPr>
        <w:tab/>
      </w:r>
      <w:r>
        <w:rPr>
          <w:sz w:val="22"/>
          <w:szCs w:val="22"/>
        </w:rPr>
        <w:tab/>
      </w:r>
      <w:r w:rsidR="003C4563">
        <w:rPr>
          <w:sz w:val="22"/>
          <w:szCs w:val="22"/>
        </w:rPr>
        <w:t xml:space="preserve">Panel on </w:t>
      </w:r>
      <w:r w:rsidRPr="00026DDF">
        <w:rPr>
          <w:sz w:val="22"/>
        </w:rPr>
        <w:t xml:space="preserve">Adolescent Healthcare Services and Models of Care for Treatment, </w:t>
      </w:r>
    </w:p>
    <w:p w:rsidR="009A7E68" w:rsidP="009A7E68" w:rsidRDefault="009A7E68" w14:paraId="295E46D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Pr>
          <w:sz w:val="22"/>
        </w:rPr>
        <w:tab/>
      </w:r>
      <w:r>
        <w:rPr>
          <w:sz w:val="22"/>
        </w:rPr>
        <w:tab/>
      </w:r>
      <w:r w:rsidRPr="00026DDF">
        <w:rPr>
          <w:sz w:val="22"/>
        </w:rPr>
        <w:t>Prevention, and Healthy Development</w:t>
      </w:r>
      <w:r w:rsidR="003C4563">
        <w:rPr>
          <w:sz w:val="22"/>
          <w:szCs w:val="22"/>
        </w:rPr>
        <w:tab/>
      </w:r>
      <w:r w:rsidR="003C4563">
        <w:rPr>
          <w:sz w:val="22"/>
          <w:szCs w:val="22"/>
        </w:rPr>
        <w:tab/>
      </w:r>
    </w:p>
    <w:p w:rsidRPr="0012344D" w:rsidR="003C4563" w:rsidP="009A7E68" w:rsidRDefault="003C4563" w14:paraId="20D04F1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 w:val="22"/>
          <w:szCs w:val="22"/>
        </w:rPr>
      </w:pPr>
      <w:r>
        <w:rPr>
          <w:sz w:val="22"/>
          <w:szCs w:val="22"/>
        </w:rPr>
        <w:t xml:space="preserve">Panel on </w:t>
      </w:r>
      <w:r w:rsidR="009A7E68">
        <w:rPr>
          <w:sz w:val="22"/>
          <w:szCs w:val="22"/>
        </w:rPr>
        <w:t>the DHHS Oral Health Initiative</w:t>
      </w:r>
    </w:p>
    <w:p w:rsidRPr="0012344D" w:rsidR="00CB5BA1" w:rsidRDefault="00CB5BA1" w14:paraId="72770CE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Maternal and Child Health Medicaid Technical Advisory Committee</w:t>
      </w:r>
    </w:p>
    <w:p w:rsidRPr="0012344D" w:rsidR="00CB5BA1" w:rsidRDefault="00CB5BA1" w14:paraId="5C36FB2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Academy for State Health Policy</w:t>
      </w:r>
    </w:p>
    <w:p w:rsidRPr="0012344D" w:rsidR="00CB5BA1" w:rsidRDefault="00CB5BA1" w14:paraId="444E873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Association of Dental Plans</w:t>
      </w:r>
    </w:p>
    <w:p w:rsidRPr="0012344D" w:rsidR="00CB5BA1" w:rsidRDefault="00CB5BA1" w14:paraId="13A57C8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Association of State Medicaid Directors</w:t>
      </w:r>
    </w:p>
    <w:p w:rsidRPr="0012344D" w:rsidR="00CB5BA1" w:rsidRDefault="00CB5BA1" w14:paraId="4EA822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Center for Education in Maternal and Child Health</w:t>
      </w:r>
    </w:p>
    <w:p w:rsidRPr="0012344D" w:rsidR="00CB5BA1" w:rsidRDefault="00CB5BA1" w14:paraId="783AC7C3" w14:textId="4D5252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National Conference of State Legislatures, Health Chairs Group and Emerging Leaders </w:t>
      </w:r>
      <w:r>
        <w:tab/>
      </w:r>
      <w:r>
        <w:tab/>
      </w:r>
      <w:r w:rsidRPr="0012344D">
        <w:rPr>
          <w:sz w:val="22"/>
          <w:szCs w:val="22"/>
        </w:rPr>
        <w:t xml:space="preserve">in </w:t>
      </w:r>
      <w:r w:rsidRPr="0012344D">
        <w:rPr>
          <w:sz w:val="22"/>
          <w:szCs w:val="22"/>
        </w:rPr>
        <w:tab/>
      </w:r>
      <w:r w:rsidRPr="0012344D">
        <w:rPr>
          <w:sz w:val="22"/>
          <w:szCs w:val="22"/>
        </w:rPr>
        <w:tab/>
      </w:r>
      <w:r w:rsidRPr="0012344D">
        <w:rPr>
          <w:sz w:val="22"/>
          <w:szCs w:val="22"/>
        </w:rPr>
        <w:t xml:space="preserve">Health Group </w:t>
      </w:r>
    </w:p>
    <w:p w:rsidRPr="0012344D" w:rsidR="00CB5BA1" w:rsidP="00CB5BA1" w:rsidRDefault="00CB5BA1" w14:paraId="020E6A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National Governors’ Association, Center for Best Practices</w:t>
      </w:r>
    </w:p>
    <w:p w:rsidRPr="0012344D" w:rsidR="00CB5BA1" w:rsidP="00CB5BA1" w:rsidRDefault="00CB5BA1" w14:paraId="7E12780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Association of State Medicaid Directors</w:t>
      </w:r>
    </w:p>
    <w:p w:rsidRPr="0012344D" w:rsidR="00CB5BA1" w:rsidP="00CB5BA1" w:rsidRDefault="00CB5BA1" w14:paraId="2593780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Health Policy Forum</w:t>
      </w:r>
    </w:p>
    <w:p w:rsidRPr="0012344D" w:rsidR="00CB5BA1" w:rsidRDefault="00CB5BA1" w14:paraId="257009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National Institute for Dental and Craniofacial Research Early Childhood Caries </w:t>
      </w:r>
    </w:p>
    <w:p w:rsidRPr="0012344D" w:rsidR="00CB5BA1" w:rsidRDefault="00CB5BA1" w14:paraId="5623514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ab/>
      </w:r>
      <w:r w:rsidRPr="0012344D">
        <w:rPr>
          <w:sz w:val="22"/>
          <w:szCs w:val="22"/>
        </w:rPr>
        <w:t>Conference</w:t>
      </w:r>
    </w:p>
    <w:p w:rsidRPr="0012344D" w:rsidR="00CB5BA1" w:rsidRDefault="00CB5BA1" w14:paraId="23F2089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New Hampshire Endowment for Health </w:t>
      </w:r>
    </w:p>
    <w:p w:rsidR="00CB5BA1" w:rsidRDefault="00CB5BA1" w14:paraId="1740E6C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New York Academy of Sciences</w:t>
      </w:r>
    </w:p>
    <w:p w:rsidRPr="0012344D" w:rsidR="009A7E68" w:rsidRDefault="009A7E68" w14:paraId="2FE2D45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Oral Health Funders Group</w:t>
      </w:r>
    </w:p>
    <w:p w:rsidRPr="0012344D" w:rsidR="00CB5BA1" w:rsidRDefault="00CB5BA1" w14:paraId="2BF8B1D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Packard Foundation Roundtable on Children</w:t>
      </w:r>
    </w:p>
    <w:p w:rsidRPr="0012344D" w:rsidR="00CB5BA1" w:rsidRDefault="00CB5BA1" w14:paraId="7ECC8E8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Reforming States Group/ Milbank Fund</w:t>
      </w:r>
    </w:p>
    <w:p w:rsidR="00CB5BA1" w:rsidRDefault="00CB5BA1" w14:paraId="0885AF9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Rhode Island Foundation</w:t>
      </w:r>
    </w:p>
    <w:p w:rsidRPr="0012344D" w:rsidR="00524289" w:rsidRDefault="00524289" w14:paraId="0FE273C0" w14:textId="05015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Schuyler Center for Analysis and Advocacy</w:t>
      </w:r>
    </w:p>
    <w:p w:rsidRPr="0012344D" w:rsidR="00CB5BA1" w:rsidRDefault="00CB5BA1" w14:paraId="0BACD0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United Concordia</w:t>
      </w:r>
    </w:p>
    <w:p w:rsidRPr="0012344D" w:rsidR="00CB5BA1" w:rsidRDefault="00CB5BA1" w14:paraId="7FB45BA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12344D" w:rsidR="00CB5BA1" w:rsidRDefault="00CB5BA1" w14:paraId="452DE73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Advocacy Groups</w:t>
      </w:r>
    </w:p>
    <w:p w:rsidRPr="0012344D" w:rsidR="00CB5BA1" w:rsidRDefault="00CB5BA1" w14:paraId="0D0C346D"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March of Dimes National Meeting</w:t>
      </w:r>
    </w:p>
    <w:p w:rsidRPr="0012344D" w:rsidR="00CB5BA1" w:rsidRDefault="00CB5BA1" w14:paraId="2843EE5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Families USA</w:t>
      </w:r>
    </w:p>
    <w:p w:rsidR="00CB5BA1" w:rsidRDefault="00CB5BA1" w14:paraId="511BA1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Children’s Defense Fund</w:t>
      </w:r>
    </w:p>
    <w:p w:rsidRPr="0012344D" w:rsidR="00AD354C" w:rsidRDefault="00AD354C" w14:paraId="2C0ABF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Delaware Oral Health Coalition (Keynote)</w:t>
      </w:r>
    </w:p>
    <w:p w:rsidRPr="0012344D" w:rsidR="00CB5BA1" w:rsidRDefault="00CB5BA1" w14:paraId="337208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Institute for Health Care Management</w:t>
      </w:r>
    </w:p>
    <w:p w:rsidRPr="0012344D" w:rsidR="00CB5BA1" w:rsidRDefault="00CB5BA1" w14:paraId="38B9CD7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Parents Consortium</w:t>
      </w:r>
    </w:p>
    <w:p w:rsidRPr="0012344D" w:rsidR="00CB5BA1" w:rsidRDefault="00CB5BA1" w14:paraId="4B0CD50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National Oral Health Coalition</w:t>
      </w:r>
    </w:p>
    <w:p w:rsidRPr="0012344D" w:rsidR="00CB5BA1" w:rsidRDefault="00CB5BA1" w14:paraId="465461B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 xml:space="preserve">Oral Health America (Keynote) </w:t>
      </w:r>
    </w:p>
    <w:p w:rsidRPr="0012344D" w:rsidR="00CB5BA1" w:rsidRDefault="00CB5BA1" w14:paraId="2E35F8A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12344D" w:rsidR="00CB5BA1" w:rsidRDefault="00CB5BA1" w14:paraId="679127EF"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Colloquia, Congresses, Symposia</w:t>
      </w:r>
    </w:p>
    <w:p w:rsidRPr="0012344D" w:rsidR="00CB5BA1" w:rsidRDefault="00CB5BA1" w14:paraId="46B5F30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125th Anniversary Symposium, The Children’s Hospital (Boston) Alumni Association</w:t>
      </w:r>
    </w:p>
    <w:p w:rsidRPr="0012344D" w:rsidR="00CB5BA1" w:rsidRDefault="00CB5BA1" w14:paraId="4D3979B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First International Congress on Hospital Dentistry</w:t>
      </w:r>
    </w:p>
    <w:p w:rsidRPr="0012344D" w:rsidR="00CB5BA1" w:rsidRDefault="00CB5BA1" w14:paraId="30FFF67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James Moore Dunning Festchrift Colloquium</w:t>
      </w:r>
    </w:p>
    <w:p w:rsidRPr="0012344D" w:rsidR="00CB5BA1" w:rsidRDefault="00CB5BA1" w14:paraId="66A0076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ab/>
      </w:r>
      <w:r w:rsidRPr="0012344D">
        <w:rPr>
          <w:sz w:val="22"/>
          <w:szCs w:val="22"/>
        </w:rPr>
        <w:t>Oral Pharmaceutical Symposium, Colgate Oral Pharmaceutics</w:t>
      </w:r>
    </w:p>
    <w:p w:rsidRPr="0012344D" w:rsidR="00CB5BA1" w:rsidP="00CB5BA1" w:rsidRDefault="00CB5BA1" w14:paraId="2448ED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r w:rsidRPr="0012344D">
        <w:rPr>
          <w:sz w:val="22"/>
          <w:szCs w:val="22"/>
        </w:rPr>
        <w:t>Massachusetts Legislative Meeting to present the Report of the Special Commission on Oral Health (Keynote)</w:t>
      </w:r>
    </w:p>
    <w:p w:rsidRPr="0012344D" w:rsidR="00CB5BA1" w:rsidRDefault="00CB5BA1" w14:paraId="1CBE0EB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Pr="0012344D" w:rsidR="00CB5BA1" w:rsidRDefault="00CB5BA1" w14:paraId="4247426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12344D">
        <w:rPr>
          <w:sz w:val="22"/>
          <w:szCs w:val="22"/>
          <w:u w:val="single"/>
        </w:rPr>
        <w:t>Academic Committee Assignments</w:t>
      </w:r>
    </w:p>
    <w:p w:rsidRPr="0012344D" w:rsidR="00CB5BA1" w:rsidRDefault="00CB5BA1" w14:paraId="42CAF43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12344D">
        <w:rPr>
          <w:sz w:val="22"/>
          <w:szCs w:val="22"/>
        </w:rPr>
        <w:t>Harvard School of Dental Medicine</w:t>
      </w:r>
    </w:p>
    <w:p w:rsidRPr="0012344D" w:rsidR="00CB5BA1" w:rsidP="00CB5BA1" w:rsidRDefault="00CB5BA1" w14:paraId="7F077515"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12344D">
        <w:rPr>
          <w:sz w:val="22"/>
          <w:szCs w:val="22"/>
        </w:rPr>
        <w:t>1995- 1996</w:t>
      </w:r>
      <w:r w:rsidRPr="0012344D">
        <w:rPr>
          <w:sz w:val="22"/>
          <w:szCs w:val="22"/>
        </w:rPr>
        <w:tab/>
      </w:r>
      <w:r w:rsidRPr="0012344D">
        <w:rPr>
          <w:sz w:val="22"/>
          <w:szCs w:val="22"/>
        </w:rPr>
        <w:t>Student Research and Curriculum Committees</w:t>
      </w:r>
    </w:p>
    <w:p w:rsidR="009A7E68" w:rsidP="00CB5BA1" w:rsidRDefault="009A7E68" w14:paraId="5C23B30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p>
    <w:p w:rsidRPr="0012344D" w:rsidR="00CB5BA1" w:rsidP="00CB5BA1" w:rsidRDefault="00CB5BA1" w14:paraId="6098961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12344D">
        <w:rPr>
          <w:sz w:val="22"/>
          <w:szCs w:val="22"/>
        </w:rPr>
        <w:t>Columbia University</w:t>
      </w:r>
    </w:p>
    <w:p w:rsidRPr="0012344D" w:rsidR="00CB5BA1" w:rsidP="00CB5BA1" w:rsidRDefault="00CB5BA1" w14:paraId="58C3F70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12344D">
        <w:rPr>
          <w:sz w:val="22"/>
          <w:szCs w:val="22"/>
        </w:rPr>
        <w:t xml:space="preserve">2000 - </w:t>
      </w:r>
      <w:r w:rsidR="001205BE">
        <w:rPr>
          <w:sz w:val="22"/>
          <w:szCs w:val="22"/>
        </w:rPr>
        <w:t>2020</w:t>
      </w:r>
      <w:r w:rsidR="001205BE">
        <w:rPr>
          <w:sz w:val="22"/>
          <w:szCs w:val="22"/>
        </w:rPr>
        <w:tab/>
      </w:r>
      <w:r w:rsidRPr="0012344D">
        <w:rPr>
          <w:sz w:val="22"/>
          <w:szCs w:val="22"/>
        </w:rPr>
        <w:t>College of Dental Medicine Executive and Governance Committees</w:t>
      </w:r>
    </w:p>
    <w:p w:rsidRPr="0012344D" w:rsidR="0028338F" w:rsidP="00CB5BA1" w:rsidRDefault="00CB5BA1" w14:paraId="70E8CA97"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12344D">
        <w:rPr>
          <w:sz w:val="22"/>
          <w:szCs w:val="22"/>
        </w:rPr>
        <w:t xml:space="preserve">2005 </w:t>
      </w:r>
      <w:r w:rsidR="001205BE">
        <w:rPr>
          <w:sz w:val="22"/>
          <w:szCs w:val="22"/>
        </w:rPr>
        <w:t>–</w:t>
      </w:r>
      <w:r w:rsidRPr="0012344D">
        <w:rPr>
          <w:sz w:val="22"/>
          <w:szCs w:val="22"/>
        </w:rPr>
        <w:t xml:space="preserve"> </w:t>
      </w:r>
      <w:r w:rsidR="001205BE">
        <w:rPr>
          <w:sz w:val="22"/>
          <w:szCs w:val="22"/>
        </w:rPr>
        <w:t>2020</w:t>
      </w:r>
      <w:r w:rsidR="001205BE">
        <w:rPr>
          <w:sz w:val="22"/>
          <w:szCs w:val="22"/>
        </w:rPr>
        <w:tab/>
      </w:r>
      <w:r w:rsidRPr="0012344D">
        <w:rPr>
          <w:sz w:val="22"/>
          <w:szCs w:val="22"/>
        </w:rPr>
        <w:t>College of Dental Medicine Clinical Care Committee</w:t>
      </w:r>
    </w:p>
    <w:p w:rsidR="00CB5BA1" w:rsidP="00CB5BA1" w:rsidRDefault="00CB5BA1" w14:paraId="2DB0F725"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sidRPr="0012344D">
        <w:rPr>
          <w:sz w:val="22"/>
          <w:szCs w:val="22"/>
        </w:rPr>
        <w:t>2006 - 2008</w:t>
      </w:r>
      <w:r w:rsidRPr="0012344D">
        <w:rPr>
          <w:sz w:val="22"/>
          <w:szCs w:val="22"/>
        </w:rPr>
        <w:tab/>
      </w:r>
      <w:r w:rsidRPr="0012344D">
        <w:rPr>
          <w:sz w:val="22"/>
          <w:szCs w:val="22"/>
        </w:rPr>
        <w:t>Columbia University, Committee on Socially Responsible Investing</w:t>
      </w:r>
    </w:p>
    <w:p w:rsidR="00991B43" w:rsidP="00CB5BA1" w:rsidRDefault="00FB2C30" w14:paraId="79061CAE"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Pr>
          <w:sz w:val="22"/>
          <w:szCs w:val="22"/>
        </w:rPr>
        <w:t>2011 - 2013</w:t>
      </w:r>
      <w:r w:rsidR="00991B43">
        <w:rPr>
          <w:sz w:val="22"/>
          <w:szCs w:val="22"/>
        </w:rPr>
        <w:tab/>
      </w:r>
      <w:r w:rsidR="00991B43">
        <w:rPr>
          <w:sz w:val="22"/>
          <w:szCs w:val="22"/>
        </w:rPr>
        <w:t>College of Dental Medicine Professional Development Committee (co-chair)</w:t>
      </w:r>
    </w:p>
    <w:p w:rsidR="000B0A7B" w:rsidP="00CB5BA1" w:rsidRDefault="000B0A7B" w14:paraId="7A874208"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Pr>
          <w:sz w:val="22"/>
          <w:szCs w:val="22"/>
        </w:rPr>
        <w:t>2016 -</w:t>
      </w:r>
      <w:r w:rsidR="00395CF1">
        <w:rPr>
          <w:sz w:val="22"/>
          <w:szCs w:val="22"/>
        </w:rPr>
        <w:t xml:space="preserve"> 2020</w:t>
      </w:r>
      <w:r w:rsidR="00395CF1">
        <w:rPr>
          <w:sz w:val="22"/>
          <w:szCs w:val="22"/>
        </w:rPr>
        <w:tab/>
      </w:r>
      <w:r>
        <w:rPr>
          <w:sz w:val="22"/>
          <w:szCs w:val="22"/>
        </w:rPr>
        <w:t>College of Dental Medicine Committee on Instruction</w:t>
      </w:r>
    </w:p>
    <w:p w:rsidRPr="0012344D" w:rsidR="00B720A1" w:rsidP="00CB5BA1" w:rsidRDefault="00B720A1" w14:paraId="31FD32CE" w14:textId="7777777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rPr>
          <w:sz w:val="22"/>
          <w:szCs w:val="22"/>
        </w:rPr>
      </w:pPr>
      <w:r>
        <w:rPr>
          <w:sz w:val="22"/>
          <w:szCs w:val="22"/>
        </w:rPr>
        <w:t>2018</w:t>
      </w:r>
      <w:r w:rsidR="001205BE">
        <w:rPr>
          <w:sz w:val="22"/>
          <w:szCs w:val="22"/>
        </w:rPr>
        <w:t xml:space="preserve"> - 2019</w:t>
      </w:r>
      <w:r w:rsidR="001205BE">
        <w:rPr>
          <w:sz w:val="22"/>
          <w:szCs w:val="22"/>
        </w:rPr>
        <w:tab/>
      </w:r>
      <w:r>
        <w:rPr>
          <w:sz w:val="22"/>
          <w:szCs w:val="22"/>
        </w:rPr>
        <w:t>College of Dental Medicine Committee on Student Awards</w:t>
      </w:r>
    </w:p>
    <w:p w:rsidRPr="0012344D" w:rsidR="00CB5BA1" w:rsidRDefault="00CB5BA1" w14:paraId="5992D31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16072" w:rsidP="00CB5BA1" w:rsidRDefault="00B16072" w14:paraId="70B8F36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00CB5BA1" w:rsidP="00CB5BA1" w:rsidRDefault="40E722B4" w14:paraId="025F3674" w14:textId="120968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3D932ADA">
        <w:rPr>
          <w:sz w:val="22"/>
          <w:szCs w:val="22"/>
          <w:u w:val="single"/>
        </w:rPr>
        <w:t>Federally sponsored</w:t>
      </w:r>
      <w:r w:rsidRPr="3D932ADA" w:rsidR="001236CA">
        <w:rPr>
          <w:sz w:val="22"/>
          <w:szCs w:val="22"/>
          <w:u w:val="single"/>
        </w:rPr>
        <w:t xml:space="preserve"> Grants</w:t>
      </w:r>
    </w:p>
    <w:p w:rsidRPr="0012344D" w:rsidR="001236CA" w:rsidP="001236CA" w:rsidRDefault="001236CA" w14:paraId="19B8A6E2" w14:textId="25331A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sz w:val="22"/>
          <w:szCs w:val="22"/>
        </w:rPr>
      </w:pPr>
      <w:r w:rsidRPr="3D932ADA">
        <w:rPr>
          <w:sz w:val="22"/>
          <w:szCs w:val="22"/>
        </w:rPr>
        <w:t>2002-2005</w:t>
      </w:r>
      <w:r>
        <w:tab/>
      </w:r>
      <w:r w:rsidRPr="3D932ADA">
        <w:rPr>
          <w:sz w:val="22"/>
          <w:szCs w:val="22"/>
        </w:rPr>
        <w:t xml:space="preserve">USDHHS/HRSA/Maternal and Child Health Bureau </w:t>
      </w:r>
      <w:r w:rsidRPr="3D932ADA">
        <w:rPr>
          <w:i/>
          <w:iCs/>
          <w:sz w:val="22"/>
          <w:szCs w:val="22"/>
        </w:rPr>
        <w:t>Opening the Mouth</w:t>
      </w:r>
      <w:r w:rsidRPr="3D932ADA">
        <w:rPr>
          <w:sz w:val="22"/>
          <w:szCs w:val="22"/>
        </w:rPr>
        <w:t>, Continuing Education and Development Grant (#6T21MC00105-03; Project Period 6/1/02-5/30/05) (PI)</w:t>
      </w:r>
    </w:p>
    <w:p w:rsidRPr="0012344D" w:rsidR="00992381" w:rsidP="00992381" w:rsidRDefault="00992381" w14:paraId="5BE6DC0E" w14:textId="77777777">
      <w:pPr>
        <w:spacing w:before="120"/>
        <w:ind w:left="1440" w:hanging="1440"/>
        <w:rPr>
          <w:i/>
          <w:sz w:val="22"/>
          <w:szCs w:val="22"/>
        </w:rPr>
      </w:pPr>
      <w:r>
        <w:rPr>
          <w:sz w:val="22"/>
          <w:szCs w:val="22"/>
        </w:rPr>
        <w:t>2002-20</w:t>
      </w:r>
      <w:r w:rsidR="00E267C7">
        <w:rPr>
          <w:sz w:val="22"/>
          <w:szCs w:val="22"/>
        </w:rPr>
        <w:t>23</w:t>
      </w:r>
      <w:r w:rsidRPr="0012344D">
        <w:rPr>
          <w:sz w:val="22"/>
          <w:szCs w:val="22"/>
        </w:rPr>
        <w:tab/>
      </w:r>
      <w:r w:rsidRPr="0012344D">
        <w:rPr>
          <w:sz w:val="22"/>
          <w:szCs w:val="22"/>
        </w:rPr>
        <w:t xml:space="preserve">USDHHS/HRSA/HIV AIDS Bureau </w:t>
      </w:r>
      <w:r w:rsidRPr="0012344D">
        <w:rPr>
          <w:i/>
          <w:sz w:val="22"/>
          <w:szCs w:val="22"/>
        </w:rPr>
        <w:t>Community Based Dental Partnership Program</w:t>
      </w:r>
      <w:r w:rsidR="00E267C7">
        <w:rPr>
          <w:sz w:val="22"/>
          <w:szCs w:val="22"/>
        </w:rPr>
        <w:t xml:space="preserve"> #5H65HA00014 </w:t>
      </w:r>
      <w:r>
        <w:rPr>
          <w:sz w:val="22"/>
          <w:szCs w:val="22"/>
        </w:rPr>
        <w:t>PD</w:t>
      </w:r>
      <w:r w:rsidR="00E267C7">
        <w:rPr>
          <w:sz w:val="22"/>
          <w:szCs w:val="22"/>
        </w:rPr>
        <w:t xml:space="preserve"> 2002-2019; Funded faculty 2019-</w:t>
      </w:r>
    </w:p>
    <w:p w:rsidRPr="0012344D" w:rsidR="001236CA" w:rsidP="001236CA" w:rsidRDefault="001236CA" w14:paraId="4294FF85" w14:textId="77777777">
      <w:pPr>
        <w:spacing w:before="120"/>
        <w:rPr>
          <w:sz w:val="22"/>
          <w:szCs w:val="22"/>
        </w:rPr>
      </w:pPr>
      <w:r w:rsidRPr="0012344D">
        <w:rPr>
          <w:sz w:val="22"/>
          <w:szCs w:val="22"/>
        </w:rPr>
        <w:t>2006-2008</w:t>
      </w:r>
      <w:r w:rsidRPr="0012344D">
        <w:rPr>
          <w:i/>
          <w:sz w:val="22"/>
          <w:szCs w:val="22"/>
        </w:rPr>
        <w:tab/>
      </w:r>
      <w:r w:rsidRPr="0012344D">
        <w:rPr>
          <w:sz w:val="22"/>
          <w:szCs w:val="22"/>
        </w:rPr>
        <w:t xml:space="preserve">Boston University Center to Evaluate and Eliminate Dental Disparities (an NIH </w:t>
      </w:r>
    </w:p>
    <w:p w:rsidRPr="0012344D" w:rsidR="001236CA" w:rsidP="005156A3" w:rsidRDefault="001236CA" w14:paraId="691B6383" w14:textId="77777777">
      <w:pPr>
        <w:ind w:left="1440"/>
        <w:rPr>
          <w:sz w:val="22"/>
          <w:szCs w:val="22"/>
        </w:rPr>
      </w:pPr>
      <w:r w:rsidRPr="0012344D">
        <w:rPr>
          <w:sz w:val="22"/>
          <w:szCs w:val="22"/>
        </w:rPr>
        <w:t>U-54 Center) Pilot Grant</w:t>
      </w:r>
      <w:r w:rsidR="005156A3">
        <w:rPr>
          <w:sz w:val="22"/>
          <w:szCs w:val="22"/>
        </w:rPr>
        <w:t xml:space="preserve"> $25,000.</w:t>
      </w:r>
      <w:r w:rsidRPr="0012344D">
        <w:rPr>
          <w:sz w:val="22"/>
          <w:szCs w:val="22"/>
        </w:rPr>
        <w:t xml:space="preserve"> (Co-PI) </w:t>
      </w:r>
      <w:r w:rsidRPr="0012344D">
        <w:rPr>
          <w:i/>
          <w:sz w:val="22"/>
          <w:szCs w:val="22"/>
        </w:rPr>
        <w:t xml:space="preserve">Evaluation of Screening Methods for ECC </w:t>
      </w:r>
    </w:p>
    <w:p w:rsidRPr="00D2681B" w:rsidR="001236CA" w:rsidP="001236CA" w:rsidRDefault="001236CA" w14:paraId="5AC57C65" w14:textId="77777777">
      <w:pPr>
        <w:spacing w:before="120"/>
        <w:ind w:left="1440" w:hanging="1440"/>
        <w:rPr>
          <w:i/>
          <w:sz w:val="22"/>
          <w:szCs w:val="22"/>
        </w:rPr>
      </w:pPr>
      <w:r>
        <w:rPr>
          <w:sz w:val="22"/>
          <w:szCs w:val="22"/>
        </w:rPr>
        <w:t xml:space="preserve">2007-2013 </w:t>
      </w:r>
      <w:r>
        <w:rPr>
          <w:sz w:val="22"/>
          <w:szCs w:val="22"/>
        </w:rPr>
        <w:tab/>
      </w:r>
      <w:r w:rsidRPr="0012344D">
        <w:rPr>
          <w:sz w:val="22"/>
          <w:szCs w:val="22"/>
        </w:rPr>
        <w:t xml:space="preserve">USDHHS/HRSA/Maternal and Child Health Bureau </w:t>
      </w:r>
      <w:r w:rsidRPr="0012344D">
        <w:rPr>
          <w:i/>
          <w:sz w:val="22"/>
          <w:szCs w:val="22"/>
        </w:rPr>
        <w:t xml:space="preserve">Head Start Fellowship in Pediatric Dentistry </w:t>
      </w:r>
      <w:r w:rsidRPr="0012344D">
        <w:rPr>
          <w:sz w:val="22"/>
          <w:szCs w:val="22"/>
        </w:rPr>
        <w:t xml:space="preserve">and </w:t>
      </w:r>
      <w:r w:rsidRPr="0012344D">
        <w:rPr>
          <w:i/>
          <w:sz w:val="22"/>
          <w:szCs w:val="22"/>
        </w:rPr>
        <w:t xml:space="preserve">Leadership Training in Pediatric Dentistry Grants </w:t>
      </w:r>
      <w:r w:rsidRPr="0012344D">
        <w:rPr>
          <w:sz w:val="22"/>
          <w:szCs w:val="22"/>
        </w:rPr>
        <w:t>(#6T17MC06359-03-0</w:t>
      </w:r>
      <w:r>
        <w:rPr>
          <w:sz w:val="22"/>
          <w:szCs w:val="22"/>
        </w:rPr>
        <w:t>1; Project Period 7/1/07- 6/30/13, $1,238,024</w:t>
      </w:r>
      <w:r w:rsidRPr="0012344D">
        <w:rPr>
          <w:sz w:val="22"/>
          <w:szCs w:val="22"/>
        </w:rPr>
        <w:t>)</w:t>
      </w:r>
      <w:r>
        <w:rPr>
          <w:sz w:val="22"/>
          <w:szCs w:val="22"/>
        </w:rPr>
        <w:t xml:space="preserve"> (PI)</w:t>
      </w:r>
    </w:p>
    <w:p w:rsidR="001236CA" w:rsidP="001236CA" w:rsidRDefault="001236CA" w14:paraId="6542066E" w14:textId="77777777">
      <w:pPr>
        <w:spacing w:before="120"/>
        <w:ind w:left="1440" w:hanging="1440"/>
        <w:rPr>
          <w:sz w:val="22"/>
          <w:szCs w:val="22"/>
        </w:rPr>
      </w:pPr>
      <w:r w:rsidRPr="0012344D">
        <w:rPr>
          <w:sz w:val="22"/>
          <w:szCs w:val="22"/>
        </w:rPr>
        <w:t>2008-2009</w:t>
      </w:r>
      <w:r w:rsidRPr="0012344D">
        <w:rPr>
          <w:sz w:val="22"/>
          <w:szCs w:val="22"/>
        </w:rPr>
        <w:tab/>
      </w:r>
      <w:r w:rsidRPr="0012344D">
        <w:rPr>
          <w:sz w:val="22"/>
          <w:szCs w:val="22"/>
        </w:rPr>
        <w:t xml:space="preserve">Columbia University </w:t>
      </w:r>
      <w:r>
        <w:rPr>
          <w:sz w:val="22"/>
          <w:szCs w:val="22"/>
        </w:rPr>
        <w:t xml:space="preserve">NIH </w:t>
      </w:r>
      <w:r w:rsidRPr="0012344D">
        <w:rPr>
          <w:sz w:val="22"/>
          <w:szCs w:val="22"/>
        </w:rPr>
        <w:t xml:space="preserve">Clinical and Translational Research Pilot </w:t>
      </w:r>
      <w:r w:rsidR="00377B09">
        <w:rPr>
          <w:sz w:val="22"/>
          <w:szCs w:val="22"/>
        </w:rPr>
        <w:t xml:space="preserve">Collaborative </w:t>
      </w:r>
      <w:r w:rsidRPr="0012344D">
        <w:rPr>
          <w:sz w:val="22"/>
          <w:szCs w:val="22"/>
        </w:rPr>
        <w:t>Award</w:t>
      </w:r>
      <w:r w:rsidR="00171314">
        <w:rPr>
          <w:sz w:val="22"/>
          <w:szCs w:val="22"/>
        </w:rPr>
        <w:t xml:space="preserve"> (Collaborative and Multidisciplinary Pilot Research / </w:t>
      </w:r>
      <w:r w:rsidR="00171314">
        <w:rPr>
          <w:sz w:val="22"/>
          <w:szCs w:val="22"/>
        </w:rPr>
        <w:t>CaMPR award)</w:t>
      </w:r>
      <w:r w:rsidRPr="0012344D">
        <w:rPr>
          <w:sz w:val="22"/>
          <w:szCs w:val="22"/>
        </w:rPr>
        <w:t>,</w:t>
      </w:r>
      <w:r w:rsidRPr="0012344D">
        <w:rPr>
          <w:b/>
          <w:sz w:val="22"/>
          <w:szCs w:val="22"/>
        </w:rPr>
        <w:t xml:space="preserve"> </w:t>
      </w:r>
      <w:r w:rsidRPr="0012344D">
        <w:rPr>
          <w:i/>
          <w:sz w:val="22"/>
          <w:szCs w:val="22"/>
        </w:rPr>
        <w:t>Improving children’s oral health: Developing an informatics-assisted pharmaco-behavioral therapeutic approach to managing early childhood caries through family-centered peer-counseling.</w:t>
      </w:r>
      <w:r>
        <w:rPr>
          <w:sz w:val="22"/>
          <w:szCs w:val="22"/>
        </w:rPr>
        <w:t xml:space="preserve"> ($25,000; Project Period 11/2008-10/2009) (PI)</w:t>
      </w:r>
      <w:r w:rsidR="00377B09">
        <w:rPr>
          <w:sz w:val="22"/>
          <w:szCs w:val="22"/>
        </w:rPr>
        <w:t xml:space="preserve"> Underlying grant to Columbia University Irving Medical Center Irving Institute is UL1TR001873. </w:t>
      </w:r>
    </w:p>
    <w:p w:rsidR="001236CA" w:rsidP="001236CA" w:rsidRDefault="001236CA" w14:paraId="30FD9EB3" w14:textId="77777777">
      <w:pPr>
        <w:spacing w:before="120"/>
        <w:ind w:left="1440" w:hanging="1440"/>
        <w:rPr>
          <w:sz w:val="22"/>
          <w:szCs w:val="22"/>
        </w:rPr>
      </w:pPr>
      <w:r w:rsidRPr="0012344D">
        <w:rPr>
          <w:sz w:val="22"/>
          <w:szCs w:val="22"/>
        </w:rPr>
        <w:t>2009-2011</w:t>
      </w:r>
      <w:r w:rsidRPr="0012344D">
        <w:rPr>
          <w:sz w:val="22"/>
          <w:szCs w:val="22"/>
        </w:rPr>
        <w:tab/>
      </w:r>
      <w:r w:rsidRPr="0012344D">
        <w:rPr>
          <w:sz w:val="22"/>
          <w:szCs w:val="22"/>
        </w:rPr>
        <w:t xml:space="preserve">USDHHS/NIH/National Center </w:t>
      </w:r>
      <w:r>
        <w:rPr>
          <w:sz w:val="22"/>
          <w:szCs w:val="22"/>
        </w:rPr>
        <w:t>on</w:t>
      </w:r>
      <w:r w:rsidRPr="0012344D">
        <w:rPr>
          <w:sz w:val="22"/>
          <w:szCs w:val="22"/>
        </w:rPr>
        <w:t xml:space="preserve"> Minority Health and H</w:t>
      </w:r>
      <w:r w:rsidR="0036458C">
        <w:rPr>
          <w:sz w:val="22"/>
          <w:szCs w:val="22"/>
        </w:rPr>
        <w:t xml:space="preserve">ealth Disparities </w:t>
      </w:r>
      <w:r w:rsidRPr="0012344D">
        <w:rPr>
          <w:i/>
          <w:sz w:val="22"/>
          <w:szCs w:val="22"/>
        </w:rPr>
        <w:t xml:space="preserve">Bio-behavioral chronic disease management by families of young minority children. </w:t>
      </w:r>
      <w:r w:rsidRPr="0012344D">
        <w:rPr>
          <w:sz w:val="22"/>
          <w:szCs w:val="22"/>
        </w:rPr>
        <w:t>(1RC1MD004257-01; Project period 9/24/09-7/31/11</w:t>
      </w:r>
      <w:r>
        <w:rPr>
          <w:sz w:val="22"/>
          <w:szCs w:val="22"/>
        </w:rPr>
        <w:t>, extended to 7/31/12, $875,007</w:t>
      </w:r>
      <w:r w:rsidRPr="0012344D">
        <w:rPr>
          <w:sz w:val="22"/>
          <w:szCs w:val="22"/>
        </w:rPr>
        <w:t>)</w:t>
      </w:r>
      <w:r>
        <w:rPr>
          <w:sz w:val="22"/>
          <w:szCs w:val="22"/>
        </w:rPr>
        <w:t xml:space="preserve"> (PI)</w:t>
      </w:r>
    </w:p>
    <w:p w:rsidR="001236CA" w:rsidP="001236CA" w:rsidRDefault="001236CA" w14:paraId="0CBE12B8" w14:textId="77777777">
      <w:pPr>
        <w:spacing w:before="120"/>
        <w:ind w:left="1440" w:hanging="1440"/>
        <w:rPr>
          <w:sz w:val="22"/>
          <w:szCs w:val="22"/>
        </w:rPr>
      </w:pPr>
      <w:r>
        <w:rPr>
          <w:sz w:val="22"/>
          <w:szCs w:val="22"/>
        </w:rPr>
        <w:t>2010-2015</w:t>
      </w:r>
      <w:r>
        <w:rPr>
          <w:sz w:val="22"/>
          <w:szCs w:val="22"/>
        </w:rPr>
        <w:tab/>
      </w:r>
      <w:r w:rsidRPr="00E131AC">
        <w:rPr>
          <w:sz w:val="22"/>
          <w:szCs w:val="22"/>
        </w:rPr>
        <w:t xml:space="preserve">USDHHS/HRSA/Bureau of Health Professions: </w:t>
      </w:r>
      <w:r w:rsidRPr="00C808CC">
        <w:rPr>
          <w:i/>
          <w:sz w:val="22"/>
          <w:szCs w:val="22"/>
        </w:rPr>
        <w:t>Building a sustainable network of pediatric dentists committed to care of underserved children</w:t>
      </w:r>
      <w:r w:rsidRPr="00E131AC">
        <w:rPr>
          <w:sz w:val="22"/>
          <w:szCs w:val="22"/>
        </w:rPr>
        <w:t>. (1D88HP20109-01-00; Project period 9/1/2010-6/30/2015. Postdoctoral Training in General, Pediatric, and Public Health Dentistry and Dental Hygiene. $1,694</w:t>
      </w:r>
      <w:r>
        <w:rPr>
          <w:sz w:val="22"/>
          <w:szCs w:val="22"/>
        </w:rPr>
        <w:t>,</w:t>
      </w:r>
      <w:r w:rsidRPr="00E131AC">
        <w:rPr>
          <w:sz w:val="22"/>
          <w:szCs w:val="22"/>
        </w:rPr>
        <w:t>899)</w:t>
      </w:r>
      <w:r>
        <w:rPr>
          <w:sz w:val="22"/>
          <w:szCs w:val="22"/>
        </w:rPr>
        <w:t xml:space="preserve"> (PI)</w:t>
      </w:r>
    </w:p>
    <w:p w:rsidR="001236CA" w:rsidP="001236CA" w:rsidRDefault="001236CA" w14:paraId="72E0E093" w14:textId="77777777">
      <w:pPr>
        <w:spacing w:before="120"/>
        <w:ind w:left="1440" w:hanging="1440"/>
        <w:rPr>
          <w:sz w:val="22"/>
          <w:szCs w:val="22"/>
        </w:rPr>
      </w:pPr>
      <w:r>
        <w:rPr>
          <w:sz w:val="22"/>
          <w:szCs w:val="22"/>
        </w:rPr>
        <w:t>2010-2015</w:t>
      </w:r>
      <w:r>
        <w:rPr>
          <w:sz w:val="22"/>
          <w:szCs w:val="22"/>
        </w:rPr>
        <w:tab/>
      </w:r>
      <w:r w:rsidRPr="00E131AC">
        <w:rPr>
          <w:sz w:val="22"/>
          <w:szCs w:val="22"/>
        </w:rPr>
        <w:t xml:space="preserve">USDHHS/HRSA/Bureau of Health Professions: </w:t>
      </w:r>
      <w:r w:rsidRPr="00C808CC">
        <w:rPr>
          <w:i/>
          <w:sz w:val="22"/>
          <w:szCs w:val="22"/>
        </w:rPr>
        <w:t>Training dental students for community-based primary care across the lifespan</w:t>
      </w:r>
      <w:r w:rsidRPr="00E131AC">
        <w:rPr>
          <w:sz w:val="22"/>
          <w:szCs w:val="22"/>
        </w:rPr>
        <w:t>. (</w:t>
      </w:r>
      <w:r>
        <w:rPr>
          <w:sz w:val="22"/>
          <w:szCs w:val="22"/>
        </w:rPr>
        <w:t>1 D85HP20031-01-00</w:t>
      </w:r>
      <w:r w:rsidRPr="00E131AC">
        <w:rPr>
          <w:sz w:val="22"/>
          <w:szCs w:val="22"/>
        </w:rPr>
        <w:t>; Project period 91/2010-6/30/2015. Predoctoral Training in General, Pediatric, and Public Health Dentistry and Dental Hygiene. $1,323</w:t>
      </w:r>
      <w:r>
        <w:rPr>
          <w:sz w:val="22"/>
          <w:szCs w:val="22"/>
        </w:rPr>
        <w:t>,</w:t>
      </w:r>
      <w:r w:rsidRPr="00E131AC">
        <w:rPr>
          <w:sz w:val="22"/>
          <w:szCs w:val="22"/>
        </w:rPr>
        <w:t>275)</w:t>
      </w:r>
      <w:r>
        <w:rPr>
          <w:sz w:val="22"/>
          <w:szCs w:val="22"/>
        </w:rPr>
        <w:t xml:space="preserve"> (PI)</w:t>
      </w:r>
    </w:p>
    <w:p w:rsidR="001236CA" w:rsidP="001236CA" w:rsidRDefault="001236CA" w14:paraId="38146F66" w14:textId="77777777">
      <w:pPr>
        <w:spacing w:before="120"/>
        <w:ind w:left="1440" w:hanging="1440"/>
        <w:rPr>
          <w:sz w:val="22"/>
          <w:szCs w:val="22"/>
        </w:rPr>
      </w:pPr>
      <w:r>
        <w:rPr>
          <w:sz w:val="22"/>
          <w:szCs w:val="22"/>
        </w:rPr>
        <w:t>2012-2017</w:t>
      </w:r>
      <w:r>
        <w:rPr>
          <w:sz w:val="22"/>
          <w:szCs w:val="22"/>
        </w:rPr>
        <w:tab/>
      </w:r>
      <w:r>
        <w:rPr>
          <w:sz w:val="22"/>
          <w:szCs w:val="22"/>
        </w:rPr>
        <w:t xml:space="preserve">USDHHS/HRSA/Bureau of Health Professions: </w:t>
      </w:r>
      <w:r w:rsidRPr="00C808CC">
        <w:rPr>
          <w:i/>
          <w:sz w:val="22"/>
          <w:szCs w:val="22"/>
        </w:rPr>
        <w:t>Training tomorrow’s faculty today</w:t>
      </w:r>
      <w:r>
        <w:rPr>
          <w:sz w:val="22"/>
          <w:szCs w:val="22"/>
        </w:rPr>
        <w:t>. (1 D86HP24475-01-00: Project period 7/1/2012-6/30/2017. Faculty Development in General, Pediatric, and Public Health Dentistry and Dental Hygiene. $2,500,000) (PI)</w:t>
      </w:r>
    </w:p>
    <w:p w:rsidR="001236CA" w:rsidP="00863857" w:rsidRDefault="001236CA" w14:paraId="0302699C" w14:textId="77777777">
      <w:pPr>
        <w:spacing w:before="120"/>
        <w:ind w:left="1440" w:hanging="1440"/>
        <w:rPr>
          <w:sz w:val="22"/>
          <w:szCs w:val="22"/>
        </w:rPr>
      </w:pPr>
      <w:r>
        <w:rPr>
          <w:sz w:val="22"/>
          <w:szCs w:val="22"/>
        </w:rPr>
        <w:t>2014-201</w:t>
      </w:r>
      <w:r w:rsidR="00863857">
        <w:rPr>
          <w:sz w:val="22"/>
          <w:szCs w:val="22"/>
        </w:rPr>
        <w:t>8</w:t>
      </w:r>
      <w:r>
        <w:rPr>
          <w:sz w:val="22"/>
          <w:szCs w:val="22"/>
        </w:rPr>
        <w:tab/>
      </w:r>
      <w:r>
        <w:rPr>
          <w:sz w:val="22"/>
          <w:szCs w:val="22"/>
        </w:rPr>
        <w:t xml:space="preserve">USDHHS/CMS/Center for Medicare and Medicaid Innovation: </w:t>
      </w:r>
      <w:r w:rsidRPr="00C808CC">
        <w:rPr>
          <w:i/>
          <w:sz w:val="22"/>
          <w:szCs w:val="22"/>
        </w:rPr>
        <w:t>“MySmileBuddy”: Demonstrating the Value of Technology-assisted Non-surgical Caries Management in Young Children</w:t>
      </w:r>
      <w:r>
        <w:rPr>
          <w:sz w:val="22"/>
          <w:szCs w:val="22"/>
        </w:rPr>
        <w:t xml:space="preserve">. </w:t>
      </w:r>
      <w:r w:rsidRPr="00CD5F17">
        <w:rPr>
          <w:sz w:val="22"/>
          <w:szCs w:val="22"/>
        </w:rPr>
        <w:t>$3,870,446</w:t>
      </w:r>
      <w:r>
        <w:rPr>
          <w:sz w:val="22"/>
          <w:szCs w:val="22"/>
        </w:rPr>
        <w:t>. (</w:t>
      </w:r>
      <w:r w:rsidRPr="00AA45CB">
        <w:rPr>
          <w:sz w:val="22"/>
          <w:szCs w:val="22"/>
        </w:rPr>
        <w:t>1C1CMS331347; Project period 9/1/14-</w:t>
      </w:r>
      <w:r w:rsidR="00863857">
        <w:rPr>
          <w:sz w:val="22"/>
          <w:szCs w:val="22"/>
        </w:rPr>
        <w:t>5/29/18</w:t>
      </w:r>
      <w:r w:rsidRPr="00AA45CB">
        <w:rPr>
          <w:sz w:val="22"/>
          <w:szCs w:val="22"/>
        </w:rPr>
        <w:t>)</w:t>
      </w:r>
      <w:r>
        <w:rPr>
          <w:sz w:val="22"/>
          <w:szCs w:val="22"/>
        </w:rPr>
        <w:t xml:space="preserve"> (PI)</w:t>
      </w:r>
      <w:r>
        <w:rPr>
          <w:sz w:val="22"/>
          <w:szCs w:val="22"/>
        </w:rPr>
        <w:tab/>
      </w:r>
    </w:p>
    <w:p w:rsidR="001236CA" w:rsidP="001236CA" w:rsidRDefault="001236CA" w14:paraId="0E9A3913" w14:textId="77777777">
      <w:pPr>
        <w:spacing w:before="120"/>
        <w:ind w:left="1440" w:hanging="1440"/>
        <w:rPr>
          <w:sz w:val="22"/>
          <w:szCs w:val="22"/>
        </w:rPr>
      </w:pPr>
      <w:r>
        <w:rPr>
          <w:sz w:val="22"/>
          <w:szCs w:val="22"/>
        </w:rPr>
        <w:t>2015-2016</w:t>
      </w:r>
      <w:r>
        <w:rPr>
          <w:sz w:val="22"/>
          <w:szCs w:val="22"/>
        </w:rPr>
        <w:tab/>
      </w:r>
      <w:r>
        <w:rPr>
          <w:sz w:val="22"/>
          <w:szCs w:val="22"/>
        </w:rPr>
        <w:t>U</w:t>
      </w:r>
      <w:r w:rsidRPr="00863857">
        <w:rPr>
          <w:sz w:val="22"/>
          <w:szCs w:val="22"/>
        </w:rPr>
        <w:t xml:space="preserve">SDHHS/NIH/National Institute for Dental and Craniofacial Research: </w:t>
      </w:r>
      <w:r w:rsidRPr="00863857">
        <w:rPr>
          <w:i/>
          <w:sz w:val="22"/>
          <w:szCs w:val="22"/>
        </w:rPr>
        <w:t>Planning a Stage II Trial to Prevent ECC Progression</w:t>
      </w:r>
      <w:r w:rsidRPr="00863857">
        <w:rPr>
          <w:sz w:val="22"/>
          <w:szCs w:val="22"/>
        </w:rPr>
        <w:t xml:space="preserve"> (R34DE023158: Project period 4/1/15-3/31/16. $248,724) (PI)</w:t>
      </w:r>
    </w:p>
    <w:p w:rsidRPr="00863857" w:rsidR="00586DF6" w:rsidP="001236CA" w:rsidRDefault="00586DF6" w14:paraId="4D8C589C" w14:textId="77777777">
      <w:pPr>
        <w:spacing w:before="120"/>
        <w:ind w:left="1440" w:hanging="1440"/>
        <w:rPr>
          <w:sz w:val="22"/>
          <w:szCs w:val="22"/>
        </w:rPr>
      </w:pPr>
    </w:p>
    <w:p w:rsidRPr="00863857" w:rsidR="001236CA" w:rsidP="001236CA" w:rsidRDefault="001236CA" w14:paraId="1C3026D3" w14:textId="172B3A7B">
      <w:pPr>
        <w:rPr>
          <w:sz w:val="22"/>
          <w:szCs w:val="22"/>
        </w:rPr>
      </w:pPr>
      <w:r w:rsidRPr="3D932ADA">
        <w:rPr>
          <w:sz w:val="22"/>
          <w:szCs w:val="22"/>
        </w:rPr>
        <w:t>2015-2020</w:t>
      </w:r>
      <w:r>
        <w:tab/>
      </w:r>
      <w:r w:rsidRPr="3D932ADA">
        <w:rPr>
          <w:sz w:val="22"/>
          <w:szCs w:val="22"/>
        </w:rPr>
        <w:t xml:space="preserve">USDHHS/HRSA/Bureau of Health Workforce: </w:t>
      </w:r>
      <w:r w:rsidRPr="3D932ADA">
        <w:rPr>
          <w:i/>
          <w:iCs/>
          <w:sz w:val="22"/>
          <w:szCs w:val="22"/>
        </w:rPr>
        <w:t xml:space="preserve">Preparing for Population Oral </w:t>
      </w:r>
      <w:r>
        <w:tab/>
      </w:r>
      <w:r>
        <w:tab/>
      </w:r>
      <w:r w:rsidRPr="3D932ADA">
        <w:rPr>
          <w:i/>
          <w:iCs/>
          <w:sz w:val="22"/>
          <w:szCs w:val="22"/>
        </w:rPr>
        <w:t>Health Practice</w:t>
      </w:r>
      <w:r w:rsidRPr="3D932ADA">
        <w:rPr>
          <w:sz w:val="22"/>
          <w:szCs w:val="22"/>
        </w:rPr>
        <w:t xml:space="preserve">. (D85HP20031 Project period 7/1/2015-6/30/2020. </w:t>
      </w:r>
      <w:r>
        <w:tab/>
      </w:r>
      <w:r>
        <w:tab/>
      </w:r>
      <w:r>
        <w:tab/>
      </w:r>
      <w:r>
        <w:tab/>
      </w:r>
      <w:r w:rsidRPr="3D932ADA">
        <w:rPr>
          <w:sz w:val="22"/>
          <w:szCs w:val="22"/>
        </w:rPr>
        <w:t xml:space="preserve">Predoctoral Training in General, Pediatric, and Public Health Dentistry </w:t>
      </w:r>
      <w:r>
        <w:tab/>
      </w:r>
      <w:r>
        <w:tab/>
      </w:r>
      <w:r>
        <w:tab/>
      </w:r>
      <w:r>
        <w:tab/>
      </w:r>
      <w:r w:rsidRPr="3D932ADA">
        <w:rPr>
          <w:sz w:val="22"/>
          <w:szCs w:val="22"/>
        </w:rPr>
        <w:t>and Dental Hygiene. $1,695,472) (PI)</w:t>
      </w:r>
    </w:p>
    <w:p w:rsidR="001236CA" w:rsidP="001236CA" w:rsidRDefault="001236CA" w14:paraId="7E4E316F" w14:textId="77777777">
      <w:pPr>
        <w:spacing w:before="120"/>
        <w:ind w:left="1440" w:hanging="1440"/>
        <w:rPr>
          <w:sz w:val="22"/>
          <w:szCs w:val="22"/>
        </w:rPr>
      </w:pPr>
      <w:r w:rsidRPr="00863857">
        <w:rPr>
          <w:sz w:val="22"/>
          <w:szCs w:val="22"/>
        </w:rPr>
        <w:t>2015-2020</w:t>
      </w:r>
      <w:r w:rsidRPr="00863857">
        <w:rPr>
          <w:sz w:val="22"/>
          <w:szCs w:val="22"/>
        </w:rPr>
        <w:tab/>
      </w:r>
      <w:r w:rsidRPr="00863857">
        <w:rPr>
          <w:sz w:val="22"/>
          <w:szCs w:val="22"/>
        </w:rPr>
        <w:t xml:space="preserve">USDHHS/HRSA/Bureau of Health Workforce: </w:t>
      </w:r>
      <w:r w:rsidRPr="00863857">
        <w:rPr>
          <w:i/>
          <w:sz w:val="22"/>
          <w:szCs w:val="22"/>
        </w:rPr>
        <w:t>Advanced Clinical Training in Oral Health Networking</w:t>
      </w:r>
      <w:r w:rsidRPr="00863857">
        <w:rPr>
          <w:sz w:val="22"/>
          <w:szCs w:val="22"/>
        </w:rPr>
        <w:t>. (D88HP20109 Project period 7/1/2015-6/30/2020. Postdoctoral Training in General, Pediatric, and Public Health Dentistry and Dental Hygiene. $ 3,742,997) (PI)</w:t>
      </w:r>
    </w:p>
    <w:p w:rsidR="00863857" w:rsidP="001236CA" w:rsidRDefault="00863857" w14:paraId="18CB65CA" w14:textId="77777777">
      <w:pPr>
        <w:spacing w:before="120"/>
        <w:ind w:left="1440" w:hanging="1440"/>
        <w:rPr>
          <w:sz w:val="22"/>
          <w:szCs w:val="22"/>
        </w:rPr>
      </w:pPr>
      <w:r>
        <w:rPr>
          <w:sz w:val="22"/>
          <w:szCs w:val="22"/>
        </w:rPr>
        <w:t>2018-2023</w:t>
      </w:r>
      <w:r>
        <w:rPr>
          <w:sz w:val="22"/>
          <w:szCs w:val="22"/>
        </w:rPr>
        <w:tab/>
      </w:r>
      <w:r>
        <w:rPr>
          <w:sz w:val="22"/>
          <w:szCs w:val="22"/>
        </w:rPr>
        <w:t xml:space="preserve">USDHHA/NIH/National Institute for Dental and Craniofacial Research: </w:t>
      </w:r>
      <w:r>
        <w:rPr>
          <w:i/>
          <w:sz w:val="22"/>
          <w:szCs w:val="22"/>
        </w:rPr>
        <w:t>Stage II Trial to Prevent ECC Progression</w:t>
      </w:r>
      <w:r>
        <w:rPr>
          <w:sz w:val="22"/>
          <w:szCs w:val="22"/>
        </w:rPr>
        <w:t xml:space="preserve"> (</w:t>
      </w:r>
      <w:r w:rsidR="00901495">
        <w:rPr>
          <w:rFonts w:ascii="ArialMT" w:hAnsi="ArialMT" w:cs="ArialMT"/>
          <w:sz w:val="20"/>
          <w:szCs w:val="20"/>
        </w:rPr>
        <w:t>U01DE026739</w:t>
      </w:r>
      <w:r w:rsidR="009E3415">
        <w:rPr>
          <w:sz w:val="22"/>
          <w:szCs w:val="22"/>
        </w:rPr>
        <w:t>; Project Period 9/15/2018-9/14</w:t>
      </w:r>
      <w:r>
        <w:rPr>
          <w:sz w:val="22"/>
          <w:szCs w:val="22"/>
        </w:rPr>
        <w:t>/2023. $3,972,000) (PI)</w:t>
      </w:r>
    </w:p>
    <w:p w:rsidR="00E267C7" w:rsidP="001236CA" w:rsidRDefault="00E267C7" w14:paraId="4E0CB09A" w14:textId="77777777">
      <w:pPr>
        <w:spacing w:before="120"/>
        <w:ind w:left="1440" w:hanging="1440"/>
        <w:rPr>
          <w:sz w:val="22"/>
          <w:szCs w:val="22"/>
        </w:rPr>
      </w:pPr>
    </w:p>
    <w:p w:rsidR="00E267C7" w:rsidP="001236CA" w:rsidRDefault="00E267C7" w14:paraId="57DFE2F4" w14:textId="77777777">
      <w:pPr>
        <w:spacing w:before="120"/>
        <w:ind w:left="1440" w:hanging="1440"/>
        <w:rPr>
          <w:sz w:val="22"/>
          <w:szCs w:val="22"/>
        </w:rPr>
      </w:pPr>
      <w:r>
        <w:rPr>
          <w:sz w:val="22"/>
          <w:szCs w:val="22"/>
        </w:rPr>
        <w:t>2020-2025</w:t>
      </w:r>
      <w:r>
        <w:rPr>
          <w:sz w:val="22"/>
          <w:szCs w:val="22"/>
        </w:rPr>
        <w:tab/>
      </w:r>
      <w:r>
        <w:rPr>
          <w:sz w:val="22"/>
          <w:szCs w:val="22"/>
        </w:rPr>
        <w:t xml:space="preserve">USDHHS/HRSA/Bureau of Health Workforce: </w:t>
      </w:r>
      <w:r w:rsidRPr="00E267C7">
        <w:rPr>
          <w:rFonts w:cstheme="minorHAnsi"/>
          <w:i/>
          <w:color w:val="212121"/>
          <w:sz w:val="22"/>
          <w:szCs w:val="22"/>
        </w:rPr>
        <w:t>Building Future Capacity for Special Care Dentistry across the Lifespan</w:t>
      </w:r>
      <w:r>
        <w:rPr>
          <w:rFonts w:cstheme="minorHAnsi"/>
          <w:i/>
          <w:color w:val="212121"/>
          <w:sz w:val="22"/>
          <w:szCs w:val="22"/>
        </w:rPr>
        <w:t xml:space="preserve">. </w:t>
      </w:r>
      <w:r>
        <w:rPr>
          <w:rFonts w:cstheme="minorHAnsi"/>
          <w:color w:val="212121"/>
          <w:sz w:val="22"/>
          <w:szCs w:val="22"/>
        </w:rPr>
        <w:t>(D88HP37554 Project Period 7/1/20-6/30-25</w:t>
      </w:r>
      <w:r w:rsidR="00AA4762">
        <w:rPr>
          <w:rFonts w:cstheme="minorHAnsi"/>
          <w:color w:val="212121"/>
          <w:sz w:val="22"/>
          <w:szCs w:val="22"/>
        </w:rPr>
        <w:t>)</w:t>
      </w:r>
      <w:r>
        <w:rPr>
          <w:rFonts w:cstheme="minorHAnsi"/>
          <w:color w:val="212121"/>
          <w:sz w:val="22"/>
          <w:szCs w:val="22"/>
        </w:rPr>
        <w:t xml:space="preserve">. </w:t>
      </w:r>
      <w:r w:rsidRPr="00863857">
        <w:rPr>
          <w:sz w:val="22"/>
          <w:szCs w:val="22"/>
        </w:rPr>
        <w:t>Postdoctoral Training in General, Pediatric, and Public Health Dentistry and Dental Hygiene.</w:t>
      </w:r>
      <w:r>
        <w:rPr>
          <w:sz w:val="22"/>
          <w:szCs w:val="22"/>
        </w:rPr>
        <w:t xml:space="preserve"> $3,231,736</w:t>
      </w:r>
      <w:r w:rsidRPr="00863857">
        <w:rPr>
          <w:sz w:val="22"/>
          <w:szCs w:val="22"/>
        </w:rPr>
        <w:t>) (PI)</w:t>
      </w:r>
    </w:p>
    <w:p w:rsidR="00AA4762" w:rsidP="001236CA" w:rsidRDefault="00AA4762" w14:paraId="431290C5" w14:textId="77777777">
      <w:pPr>
        <w:spacing w:before="120"/>
        <w:ind w:left="1440" w:hanging="1440"/>
        <w:rPr>
          <w:sz w:val="22"/>
          <w:szCs w:val="22"/>
        </w:rPr>
      </w:pPr>
    </w:p>
    <w:p w:rsidR="00AA4762" w:rsidP="00AA4762" w:rsidRDefault="00AA4762" w14:paraId="3A489F26" w14:textId="77777777">
      <w:pPr>
        <w:pStyle w:val="Default"/>
        <w:ind w:left="1440" w:hanging="1440"/>
        <w:rPr>
          <w:sz w:val="22"/>
          <w:szCs w:val="22"/>
        </w:rPr>
      </w:pPr>
      <w:r>
        <w:rPr>
          <w:sz w:val="22"/>
          <w:szCs w:val="22"/>
        </w:rPr>
        <w:t>2022-2027</w:t>
      </w:r>
      <w:r>
        <w:rPr>
          <w:sz w:val="22"/>
          <w:szCs w:val="22"/>
        </w:rPr>
        <w:tab/>
      </w:r>
      <w:r>
        <w:rPr>
          <w:sz w:val="22"/>
          <w:szCs w:val="22"/>
        </w:rPr>
        <w:t xml:space="preserve">USDHHS/HRSA/Bureau of Health Workforce: </w:t>
      </w:r>
      <w:r w:rsidRPr="00EB3EDC">
        <w:rPr>
          <w:i/>
        </w:rPr>
        <w:t>Humanizing Care</w:t>
      </w:r>
      <w:r w:rsidRPr="000960AC">
        <w:rPr>
          <w:i/>
        </w:rPr>
        <w:t xml:space="preserve"> </w:t>
      </w:r>
      <w:r>
        <w:rPr>
          <w:i/>
        </w:rPr>
        <w:t>for Special Needs and Socially Vulnerable People and Populations</w:t>
      </w:r>
      <w:r>
        <w:rPr>
          <w:sz w:val="22"/>
          <w:szCs w:val="22"/>
        </w:rPr>
        <w:t>. (</w:t>
      </w:r>
      <w:r w:rsidRPr="00AA4762">
        <w:rPr>
          <w:sz w:val="22"/>
          <w:szCs w:val="22"/>
        </w:rPr>
        <w:t>D85HP45708</w:t>
      </w:r>
      <w:r>
        <w:rPr>
          <w:sz w:val="22"/>
          <w:szCs w:val="22"/>
        </w:rPr>
        <w:t>, Project period 7/1/2022 – 6/30, 2027).</w:t>
      </w:r>
      <w:r w:rsidRPr="00AA4762">
        <w:rPr>
          <w:sz w:val="22"/>
          <w:szCs w:val="22"/>
        </w:rPr>
        <w:t xml:space="preserve"> </w:t>
      </w:r>
      <w:r w:rsidRPr="00863857">
        <w:rPr>
          <w:sz w:val="22"/>
          <w:szCs w:val="22"/>
        </w:rPr>
        <w:t>P</w:t>
      </w:r>
      <w:r>
        <w:rPr>
          <w:sz w:val="22"/>
          <w:szCs w:val="22"/>
        </w:rPr>
        <w:t>re</w:t>
      </w:r>
      <w:r w:rsidRPr="00863857">
        <w:rPr>
          <w:sz w:val="22"/>
          <w:szCs w:val="22"/>
        </w:rPr>
        <w:t>doctoral Training in General, Pediatric, and Public Health Dentistry and Dental Hygiene.</w:t>
      </w:r>
      <w:r>
        <w:rPr>
          <w:sz w:val="22"/>
          <w:szCs w:val="22"/>
        </w:rPr>
        <w:t xml:space="preserve"> $1,500,000, Dana Wolf and Marcie Rubin co-Project Directors. Chair Advisory Committee.</w:t>
      </w:r>
    </w:p>
    <w:p w:rsidRPr="00E267C7" w:rsidR="00AA4762" w:rsidP="001236CA" w:rsidRDefault="00AA4762" w14:paraId="0F0E3685" w14:textId="77777777">
      <w:pPr>
        <w:spacing w:before="120"/>
        <w:ind w:left="1440" w:hanging="1440"/>
        <w:rPr>
          <w:sz w:val="22"/>
          <w:szCs w:val="22"/>
        </w:rPr>
      </w:pPr>
    </w:p>
    <w:p w:rsidR="001236CA" w:rsidP="00CB5BA1" w:rsidRDefault="001236CA" w14:paraId="2F4E4B4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Pr="001236CA" w:rsidR="001236CA" w:rsidP="00CB5BA1" w:rsidRDefault="001236CA" w14:paraId="69A9EC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Foundation-</w:t>
      </w:r>
      <w:r w:rsidR="009E3415">
        <w:rPr>
          <w:sz w:val="22"/>
          <w:szCs w:val="22"/>
        </w:rPr>
        <w:t xml:space="preserve"> and other-</w:t>
      </w:r>
      <w:r>
        <w:rPr>
          <w:sz w:val="22"/>
          <w:szCs w:val="22"/>
        </w:rPr>
        <w:t>sponsored grants</w:t>
      </w:r>
    </w:p>
    <w:p w:rsidRPr="0012344D" w:rsidR="00CB5BA1" w:rsidP="00CB5BA1" w:rsidRDefault="00CB5BA1" w14:paraId="36E7CB8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i/>
          <w:sz w:val="22"/>
          <w:szCs w:val="22"/>
        </w:rPr>
      </w:pPr>
      <w:r w:rsidRPr="0012344D">
        <w:rPr>
          <w:sz w:val="22"/>
          <w:szCs w:val="22"/>
        </w:rPr>
        <w:t>1997-1999</w:t>
      </w:r>
      <w:r w:rsidRPr="0012344D">
        <w:rPr>
          <w:sz w:val="22"/>
          <w:szCs w:val="22"/>
        </w:rPr>
        <w:tab/>
      </w:r>
      <w:r w:rsidRPr="0012344D">
        <w:rPr>
          <w:sz w:val="22"/>
          <w:szCs w:val="22"/>
        </w:rPr>
        <w:t xml:space="preserve">WK Kellogg Foundation </w:t>
      </w:r>
      <w:r w:rsidRPr="0012344D">
        <w:rPr>
          <w:i/>
          <w:sz w:val="22"/>
          <w:szCs w:val="22"/>
        </w:rPr>
        <w:t xml:space="preserve">Promoting Progressive Oral Health Policies in the </w:t>
      </w:r>
    </w:p>
    <w:p w:rsidR="001236CA" w:rsidP="00CB5BA1" w:rsidRDefault="00CB5BA1" w14:paraId="75780196"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i/>
          <w:sz w:val="22"/>
          <w:szCs w:val="22"/>
        </w:rPr>
        <w:tab/>
      </w:r>
      <w:r w:rsidRPr="0012344D">
        <w:rPr>
          <w:i/>
          <w:sz w:val="22"/>
          <w:szCs w:val="22"/>
        </w:rPr>
        <w:tab/>
      </w:r>
      <w:r w:rsidRPr="0012344D">
        <w:rPr>
          <w:i/>
          <w:sz w:val="22"/>
          <w:szCs w:val="22"/>
        </w:rPr>
        <w:t>States</w:t>
      </w:r>
      <w:r w:rsidR="00AD354C">
        <w:rPr>
          <w:i/>
          <w:sz w:val="22"/>
          <w:szCs w:val="22"/>
        </w:rPr>
        <w:t xml:space="preserve"> </w:t>
      </w:r>
      <w:r w:rsidR="00AD354C">
        <w:rPr>
          <w:sz w:val="22"/>
          <w:szCs w:val="22"/>
        </w:rPr>
        <w:t>(PI)</w:t>
      </w:r>
    </w:p>
    <w:p w:rsidR="001236CA" w:rsidP="3D932ADA" w:rsidRDefault="001236CA" w14:paraId="17E1C7E3" w14:textId="02A40A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i/>
          <w:iCs/>
          <w:sz w:val="22"/>
          <w:szCs w:val="22"/>
        </w:rPr>
      </w:pPr>
      <w:r w:rsidRPr="3D932ADA">
        <w:rPr>
          <w:sz w:val="22"/>
          <w:szCs w:val="22"/>
        </w:rPr>
        <w:t>2002-2003</w:t>
      </w:r>
      <w:r>
        <w:tab/>
      </w:r>
      <w:r w:rsidRPr="3D932ADA">
        <w:rPr>
          <w:sz w:val="22"/>
          <w:szCs w:val="22"/>
        </w:rPr>
        <w:t xml:space="preserve">Connecticut Health Foundation.  </w:t>
      </w:r>
      <w:r w:rsidRPr="3D932ADA">
        <w:rPr>
          <w:i/>
          <w:iCs/>
          <w:sz w:val="22"/>
          <w:szCs w:val="22"/>
        </w:rPr>
        <w:t xml:space="preserve">Increasing Access to Dental Care Through </w:t>
      </w:r>
      <w:r>
        <w:tab/>
      </w:r>
    </w:p>
    <w:p w:rsidRPr="001236CA" w:rsidR="001236CA" w:rsidP="001236CA" w:rsidRDefault="001236CA" w14:paraId="4BBE14A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Cs/>
          <w:i/>
          <w:sz w:val="22"/>
          <w:szCs w:val="22"/>
        </w:rPr>
        <w:tab/>
      </w:r>
      <w:r>
        <w:rPr>
          <w:bCs/>
          <w:i/>
          <w:sz w:val="22"/>
          <w:szCs w:val="22"/>
        </w:rPr>
        <w:tab/>
      </w:r>
      <w:r w:rsidRPr="001236CA">
        <w:rPr>
          <w:bCs/>
          <w:i/>
          <w:sz w:val="22"/>
          <w:szCs w:val="22"/>
        </w:rPr>
        <w:t>Public</w:t>
      </w:r>
      <w:r>
        <w:rPr>
          <w:bCs/>
          <w:i/>
          <w:sz w:val="22"/>
          <w:szCs w:val="22"/>
        </w:rPr>
        <w:t>-</w:t>
      </w:r>
      <w:r w:rsidRPr="001236CA">
        <w:rPr>
          <w:bCs/>
          <w:i/>
          <w:sz w:val="22"/>
          <w:szCs w:val="22"/>
        </w:rPr>
        <w:t xml:space="preserve">Private Partnerships: Contracting Between Private Dentists </w:t>
      </w:r>
    </w:p>
    <w:p w:rsidRPr="001236CA" w:rsidR="00CB5BA1" w:rsidP="001236CA" w:rsidRDefault="001236CA" w14:paraId="562A0AB3" w14:textId="77777777">
      <w:pPr>
        <w:pStyle w:val="Heading1"/>
        <w:rPr>
          <w:rFonts w:ascii="Times New Roman" w:hAnsi="Times New Roman" w:cs="Times New Roman"/>
          <w:b w:val="0"/>
          <w:bCs w:val="0"/>
          <w:szCs w:val="22"/>
        </w:rPr>
      </w:pPr>
      <w:r>
        <w:rPr>
          <w:rFonts w:ascii="Times New Roman" w:hAnsi="Times New Roman" w:cs="Times New Roman"/>
          <w:b w:val="0"/>
          <w:bCs w:val="0"/>
          <w:i/>
          <w:szCs w:val="22"/>
        </w:rPr>
        <w:tab/>
      </w:r>
      <w:r>
        <w:rPr>
          <w:rFonts w:ascii="Times New Roman" w:hAnsi="Times New Roman" w:cs="Times New Roman"/>
          <w:b w:val="0"/>
          <w:bCs w:val="0"/>
          <w:i/>
          <w:szCs w:val="22"/>
        </w:rPr>
        <w:tab/>
      </w:r>
      <w:r w:rsidRPr="001236CA">
        <w:rPr>
          <w:rFonts w:ascii="Times New Roman" w:hAnsi="Times New Roman" w:cs="Times New Roman"/>
          <w:b w:val="0"/>
          <w:bCs w:val="0"/>
          <w:i/>
          <w:szCs w:val="22"/>
        </w:rPr>
        <w:t>and Federally Qualified Health Centers</w:t>
      </w:r>
      <w:r>
        <w:rPr>
          <w:rFonts w:ascii="Times New Roman" w:hAnsi="Times New Roman" w:cs="Times New Roman"/>
          <w:b w:val="0"/>
          <w:bCs w:val="0"/>
          <w:i/>
          <w:szCs w:val="22"/>
        </w:rPr>
        <w:t xml:space="preserve">. </w:t>
      </w:r>
      <w:r>
        <w:rPr>
          <w:rFonts w:ascii="Times New Roman" w:hAnsi="Times New Roman" w:cs="Times New Roman"/>
          <w:b w:val="0"/>
          <w:bCs w:val="0"/>
          <w:szCs w:val="22"/>
        </w:rPr>
        <w:t>(PI)</w:t>
      </w:r>
    </w:p>
    <w:p w:rsidRPr="001236CA" w:rsidR="001236CA" w:rsidP="001236CA" w:rsidRDefault="001236CA" w14:paraId="25E9674B" w14:textId="77777777">
      <w:pPr>
        <w:spacing w:before="120"/>
        <w:ind w:left="1440" w:hanging="1440"/>
        <w:rPr>
          <w:sz w:val="22"/>
          <w:szCs w:val="22"/>
        </w:rPr>
      </w:pPr>
      <w:r>
        <w:rPr>
          <w:sz w:val="22"/>
          <w:szCs w:val="22"/>
        </w:rPr>
        <w:t>2006-2008</w:t>
      </w:r>
      <w:r>
        <w:rPr>
          <w:sz w:val="22"/>
          <w:szCs w:val="22"/>
        </w:rPr>
        <w:tab/>
      </w:r>
      <w:r>
        <w:rPr>
          <w:sz w:val="22"/>
          <w:szCs w:val="22"/>
        </w:rPr>
        <w:t>Co</w:t>
      </w:r>
      <w:r w:rsidR="00F51A56">
        <w:rPr>
          <w:sz w:val="22"/>
          <w:szCs w:val="22"/>
        </w:rPr>
        <w:t>llins Center for Public Policy w</w:t>
      </w:r>
      <w:r>
        <w:rPr>
          <w:sz w:val="22"/>
          <w:szCs w:val="22"/>
        </w:rPr>
        <w:t xml:space="preserve">ith support from the Health Foundation of South Florida. </w:t>
      </w:r>
      <w:r>
        <w:rPr>
          <w:i/>
          <w:sz w:val="22"/>
          <w:szCs w:val="22"/>
        </w:rPr>
        <w:t xml:space="preserve">Analysis of the Miami-Dade County prepaid dental health plan demonstration. </w:t>
      </w:r>
      <w:r>
        <w:rPr>
          <w:sz w:val="22"/>
          <w:szCs w:val="22"/>
        </w:rPr>
        <w:t xml:space="preserve"> (PI)</w:t>
      </w:r>
    </w:p>
    <w:p w:rsidR="00CB5BA1" w:rsidP="00CB5BA1" w:rsidRDefault="00C23D2A" w14:paraId="062C822A" w14:textId="77777777">
      <w:pPr>
        <w:spacing w:before="120"/>
        <w:ind w:left="1440" w:hanging="1440"/>
        <w:rPr>
          <w:i/>
          <w:sz w:val="22"/>
          <w:szCs w:val="22"/>
        </w:rPr>
      </w:pPr>
      <w:r>
        <w:rPr>
          <w:sz w:val="22"/>
          <w:szCs w:val="22"/>
        </w:rPr>
        <w:t>2008-2009</w:t>
      </w:r>
      <w:r>
        <w:rPr>
          <w:sz w:val="22"/>
          <w:szCs w:val="22"/>
        </w:rPr>
        <w:tab/>
      </w:r>
      <w:r>
        <w:rPr>
          <w:sz w:val="22"/>
          <w:szCs w:val="22"/>
        </w:rPr>
        <w:t xml:space="preserve">Community Health Foundation of Western and Central New York. </w:t>
      </w:r>
      <w:r>
        <w:rPr>
          <w:i/>
          <w:sz w:val="22"/>
          <w:szCs w:val="22"/>
        </w:rPr>
        <w:t xml:space="preserve">Maximizing public dollars in the provision of dental care in New York State. </w:t>
      </w:r>
      <w:r>
        <w:rPr>
          <w:sz w:val="22"/>
          <w:szCs w:val="22"/>
        </w:rPr>
        <w:t>(PD)</w:t>
      </w:r>
      <w:r w:rsidR="00D2681B">
        <w:rPr>
          <w:i/>
          <w:sz w:val="22"/>
          <w:szCs w:val="22"/>
        </w:rPr>
        <w:t xml:space="preserve"> </w:t>
      </w:r>
    </w:p>
    <w:p w:rsidR="00E77D3A" w:rsidP="00CB5BA1" w:rsidRDefault="00E77D3A" w14:paraId="748A3788" w14:textId="77777777">
      <w:pPr>
        <w:spacing w:before="120"/>
        <w:ind w:left="1440" w:hanging="1440"/>
        <w:rPr>
          <w:sz w:val="22"/>
          <w:szCs w:val="22"/>
        </w:rPr>
      </w:pPr>
      <w:r>
        <w:rPr>
          <w:sz w:val="22"/>
          <w:szCs w:val="22"/>
        </w:rPr>
        <w:t>2009-2010</w:t>
      </w:r>
      <w:r>
        <w:rPr>
          <w:sz w:val="22"/>
          <w:szCs w:val="22"/>
        </w:rPr>
        <w:tab/>
      </w:r>
      <w:r>
        <w:rPr>
          <w:sz w:val="22"/>
          <w:szCs w:val="22"/>
        </w:rPr>
        <w:t xml:space="preserve">California Healthcare Foundation grant to the Children’s Dental Health Project. </w:t>
      </w:r>
      <w:r>
        <w:rPr>
          <w:i/>
          <w:sz w:val="22"/>
          <w:szCs w:val="22"/>
        </w:rPr>
        <w:t xml:space="preserve">SCHIP dental benefits technical assistance project. </w:t>
      </w:r>
      <w:r>
        <w:rPr>
          <w:sz w:val="22"/>
          <w:szCs w:val="22"/>
        </w:rPr>
        <w:t>(Reference 14974, $39,535) (Contractor)</w:t>
      </w:r>
    </w:p>
    <w:p w:rsidR="000B69B6" w:rsidP="00CB5BA1" w:rsidRDefault="000B69B6" w14:paraId="75815809" w14:textId="77777777">
      <w:pPr>
        <w:spacing w:before="120"/>
        <w:ind w:left="1440" w:hanging="1440"/>
        <w:rPr>
          <w:sz w:val="22"/>
          <w:szCs w:val="22"/>
        </w:rPr>
      </w:pPr>
      <w:r>
        <w:rPr>
          <w:sz w:val="22"/>
          <w:szCs w:val="22"/>
        </w:rPr>
        <w:t>2009</w:t>
      </w:r>
      <w:r>
        <w:rPr>
          <w:sz w:val="22"/>
          <w:szCs w:val="22"/>
        </w:rPr>
        <w:tab/>
      </w:r>
      <w:r>
        <w:rPr>
          <w:sz w:val="22"/>
          <w:szCs w:val="22"/>
        </w:rPr>
        <w:t xml:space="preserve">WK Kellogg Foundation. </w:t>
      </w:r>
      <w:r>
        <w:rPr>
          <w:i/>
          <w:sz w:val="22"/>
          <w:szCs w:val="22"/>
        </w:rPr>
        <w:t xml:space="preserve">Training Dental Therapists. </w:t>
      </w:r>
      <w:r>
        <w:rPr>
          <w:sz w:val="22"/>
          <w:szCs w:val="22"/>
        </w:rPr>
        <w:t>($50,000; March 27, 2009-December 31, 2009) (Consultant)</w:t>
      </w:r>
    </w:p>
    <w:p w:rsidRPr="00E77D3A" w:rsidR="00E77D3A" w:rsidP="00CB5BA1" w:rsidRDefault="00E77D3A" w14:paraId="7E1B4661" w14:textId="77777777">
      <w:pPr>
        <w:spacing w:before="120"/>
        <w:ind w:left="1440" w:hanging="1440"/>
        <w:rPr>
          <w:sz w:val="22"/>
          <w:szCs w:val="22"/>
        </w:rPr>
      </w:pPr>
      <w:r>
        <w:rPr>
          <w:sz w:val="22"/>
          <w:szCs w:val="22"/>
        </w:rPr>
        <w:t>2010</w:t>
      </w:r>
      <w:r>
        <w:rPr>
          <w:sz w:val="22"/>
          <w:szCs w:val="22"/>
        </w:rPr>
        <w:tab/>
      </w:r>
      <w:r>
        <w:rPr>
          <w:sz w:val="22"/>
          <w:szCs w:val="22"/>
        </w:rPr>
        <w:t xml:space="preserve">Community Catalysts. </w:t>
      </w:r>
      <w:r>
        <w:rPr>
          <w:i/>
          <w:sz w:val="22"/>
          <w:szCs w:val="22"/>
        </w:rPr>
        <w:t xml:space="preserve">Technical assistance to the Dental Access Project. </w:t>
      </w:r>
      <w:r>
        <w:rPr>
          <w:sz w:val="22"/>
          <w:szCs w:val="22"/>
        </w:rPr>
        <w:t>(</w:t>
      </w:r>
      <w:r w:rsidR="000B69B6">
        <w:rPr>
          <w:sz w:val="22"/>
          <w:szCs w:val="22"/>
        </w:rPr>
        <w:t xml:space="preserve">January 31, 2010-December 31, 2010; </w:t>
      </w:r>
      <w:r>
        <w:rPr>
          <w:sz w:val="22"/>
          <w:szCs w:val="22"/>
        </w:rPr>
        <w:t>$20,000) (Consultant)</w:t>
      </w:r>
    </w:p>
    <w:p w:rsidR="003429E1" w:rsidP="00CB5BA1" w:rsidRDefault="003429E1" w14:paraId="7767F3D7" w14:textId="77777777">
      <w:pPr>
        <w:spacing w:before="120"/>
        <w:ind w:left="1440" w:hanging="1440"/>
        <w:rPr>
          <w:sz w:val="22"/>
          <w:szCs w:val="22"/>
        </w:rPr>
      </w:pPr>
      <w:r>
        <w:rPr>
          <w:sz w:val="22"/>
          <w:szCs w:val="22"/>
        </w:rPr>
        <w:t>2013-2014</w:t>
      </w:r>
      <w:r>
        <w:rPr>
          <w:sz w:val="22"/>
          <w:szCs w:val="22"/>
        </w:rPr>
        <w:tab/>
      </w:r>
      <w:r>
        <w:rPr>
          <w:sz w:val="22"/>
          <w:szCs w:val="22"/>
        </w:rPr>
        <w:t xml:space="preserve">Connecticut Health Foundation. </w:t>
      </w:r>
      <w:r w:rsidRPr="00C808CC">
        <w:rPr>
          <w:i/>
          <w:sz w:val="22"/>
          <w:szCs w:val="22"/>
        </w:rPr>
        <w:t>Implementing strategies to cross the medical-dental divide to improve young children’s oral health</w:t>
      </w:r>
      <w:r w:rsidR="00C808CC">
        <w:rPr>
          <w:sz w:val="22"/>
          <w:szCs w:val="22"/>
        </w:rPr>
        <w:t>. (November 1, 2013 – March 31, 2014) (Co-PI with M. Rubin)</w:t>
      </w:r>
    </w:p>
    <w:p w:rsidR="00A539ED" w:rsidP="00CB5BA1" w:rsidRDefault="00A539ED" w14:paraId="6A028201" w14:textId="63405EA4">
      <w:pPr>
        <w:spacing w:before="120"/>
        <w:ind w:left="1440" w:hanging="1440"/>
        <w:rPr>
          <w:sz w:val="22"/>
          <w:szCs w:val="22"/>
        </w:rPr>
      </w:pPr>
      <w:r w:rsidRPr="3D932ADA">
        <w:rPr>
          <w:sz w:val="22"/>
          <w:szCs w:val="22"/>
        </w:rPr>
        <w:t>2014-2015</w:t>
      </w:r>
      <w:r>
        <w:tab/>
      </w:r>
      <w:r w:rsidRPr="3D932ADA">
        <w:rPr>
          <w:sz w:val="22"/>
          <w:szCs w:val="22"/>
        </w:rPr>
        <w:t xml:space="preserve">Subaward from grant to the Children’s Dental Heatlh Project from the California Healthcare Foundation. </w:t>
      </w:r>
      <w:r w:rsidRPr="3D932ADA">
        <w:rPr>
          <w:i/>
          <w:iCs/>
          <w:sz w:val="22"/>
          <w:szCs w:val="22"/>
        </w:rPr>
        <w:t xml:space="preserve">Early childhood caries prevention and management program </w:t>
      </w:r>
      <w:r w:rsidRPr="3D932ADA" w:rsidR="00574C05">
        <w:rPr>
          <w:i/>
          <w:iCs/>
          <w:sz w:val="22"/>
          <w:szCs w:val="22"/>
        </w:rPr>
        <w:t>demonstrations</w:t>
      </w:r>
      <w:r w:rsidRPr="3D932ADA">
        <w:rPr>
          <w:i/>
          <w:iCs/>
          <w:sz w:val="22"/>
          <w:szCs w:val="22"/>
        </w:rPr>
        <w:t xml:space="preserve"> in the US and recommended pediatric delivery system advancement through dental Medicaid managed care contracting</w:t>
      </w:r>
      <w:r w:rsidRPr="3D932ADA">
        <w:rPr>
          <w:sz w:val="22"/>
          <w:szCs w:val="22"/>
        </w:rPr>
        <w:t>. (M. Booth, PI; February 1, 2014-November 30, 2015) (Co-Sub</w:t>
      </w:r>
      <w:r w:rsidRPr="3D932ADA" w:rsidR="1B3F86A6">
        <w:rPr>
          <w:sz w:val="22"/>
          <w:szCs w:val="22"/>
        </w:rPr>
        <w:t>-</w:t>
      </w:r>
      <w:r w:rsidRPr="3D932ADA">
        <w:rPr>
          <w:sz w:val="22"/>
          <w:szCs w:val="22"/>
        </w:rPr>
        <w:t>awardee with M. Rubin)</w:t>
      </w:r>
    </w:p>
    <w:p w:rsidR="00A539ED" w:rsidP="00CB5BA1" w:rsidRDefault="00A539ED" w14:paraId="7D4246C9" w14:textId="77777777">
      <w:pPr>
        <w:spacing w:before="120"/>
        <w:ind w:left="1440" w:hanging="1440"/>
        <w:rPr>
          <w:sz w:val="22"/>
          <w:szCs w:val="22"/>
        </w:rPr>
      </w:pPr>
      <w:r>
        <w:rPr>
          <w:sz w:val="22"/>
          <w:szCs w:val="22"/>
        </w:rPr>
        <w:t>2014-2015</w:t>
      </w:r>
      <w:r>
        <w:rPr>
          <w:sz w:val="22"/>
          <w:szCs w:val="22"/>
        </w:rPr>
        <w:tab/>
      </w:r>
      <w:r>
        <w:rPr>
          <w:sz w:val="22"/>
          <w:szCs w:val="22"/>
        </w:rPr>
        <w:t xml:space="preserve">Institute for Oral Health, Washington Dental Service. </w:t>
      </w:r>
      <w:r w:rsidRPr="00C808CC">
        <w:rPr>
          <w:i/>
          <w:sz w:val="22"/>
          <w:szCs w:val="22"/>
        </w:rPr>
        <w:t>Leveraging medical care payment innovation to advance population oral health</w:t>
      </w:r>
      <w:r>
        <w:rPr>
          <w:sz w:val="22"/>
          <w:szCs w:val="22"/>
        </w:rPr>
        <w:t>. (June 1, 2014 – June 30, 2015) (Co-PI with M. Rubin)</w:t>
      </w:r>
    </w:p>
    <w:p w:rsidR="00A539ED" w:rsidP="00CD5F17" w:rsidRDefault="00A539ED" w14:paraId="72A298D5" w14:textId="77777777">
      <w:pPr>
        <w:spacing w:before="120"/>
        <w:ind w:left="1440" w:hanging="1440"/>
        <w:rPr>
          <w:sz w:val="22"/>
          <w:szCs w:val="22"/>
        </w:rPr>
      </w:pPr>
      <w:r>
        <w:rPr>
          <w:sz w:val="22"/>
          <w:szCs w:val="22"/>
        </w:rPr>
        <w:t>2015</w:t>
      </w:r>
      <w:r>
        <w:rPr>
          <w:sz w:val="22"/>
          <w:szCs w:val="22"/>
        </w:rPr>
        <w:tab/>
      </w:r>
      <w:r>
        <w:rPr>
          <w:sz w:val="22"/>
          <w:szCs w:val="22"/>
        </w:rPr>
        <w:t xml:space="preserve">Institute for Oral Health, Washington Dental Service. </w:t>
      </w:r>
      <w:r w:rsidRPr="00C808CC">
        <w:rPr>
          <w:i/>
          <w:sz w:val="22"/>
          <w:szCs w:val="22"/>
        </w:rPr>
        <w:t xml:space="preserve">Lessons learned from chronic disease and care management programs for future oral </w:t>
      </w:r>
      <w:r w:rsidR="00574C05">
        <w:rPr>
          <w:i/>
          <w:sz w:val="22"/>
          <w:szCs w:val="22"/>
        </w:rPr>
        <w:t>health</w:t>
      </w:r>
      <w:r w:rsidRPr="00C808CC">
        <w:rPr>
          <w:i/>
          <w:sz w:val="22"/>
          <w:szCs w:val="22"/>
        </w:rPr>
        <w:t xml:space="preserve"> care delivery</w:t>
      </w:r>
      <w:r>
        <w:rPr>
          <w:sz w:val="22"/>
          <w:szCs w:val="22"/>
        </w:rPr>
        <w:t>. (July 1, 2015-December 31, 2015) (PI with M. Rubin)</w:t>
      </w:r>
    </w:p>
    <w:p w:rsidR="00646843" w:rsidP="00CD5F17" w:rsidRDefault="00AD354C" w14:paraId="62CE217B" w14:textId="77777777">
      <w:pPr>
        <w:spacing w:before="120"/>
        <w:ind w:left="1440" w:hanging="1440"/>
        <w:rPr>
          <w:sz w:val="22"/>
          <w:szCs w:val="22"/>
        </w:rPr>
      </w:pPr>
      <w:r>
        <w:rPr>
          <w:sz w:val="22"/>
          <w:szCs w:val="22"/>
        </w:rPr>
        <w:t>2015-2016</w:t>
      </w:r>
      <w:r>
        <w:rPr>
          <w:sz w:val="22"/>
          <w:szCs w:val="22"/>
        </w:rPr>
        <w:tab/>
      </w:r>
      <w:r>
        <w:rPr>
          <w:sz w:val="22"/>
          <w:szCs w:val="22"/>
        </w:rPr>
        <w:t xml:space="preserve">United Hospital Fund of New York City. </w:t>
      </w:r>
      <w:r w:rsidRPr="00C808CC" w:rsidR="00A539ED">
        <w:rPr>
          <w:i/>
          <w:sz w:val="22"/>
          <w:szCs w:val="22"/>
        </w:rPr>
        <w:t>Redesigning oral health services for young New York City childen through technology and Medicaid options</w:t>
      </w:r>
      <w:r>
        <w:rPr>
          <w:sz w:val="22"/>
          <w:szCs w:val="22"/>
        </w:rPr>
        <w:t>. (150215S, $95,000)</w:t>
      </w:r>
    </w:p>
    <w:p w:rsidRPr="00E55531" w:rsidR="000B69B6" w:rsidP="00CD5F17" w:rsidRDefault="000B69B6" w14:paraId="18E76080" w14:textId="77777777">
      <w:pPr>
        <w:spacing w:before="120"/>
        <w:ind w:left="1440" w:hanging="1440"/>
        <w:rPr>
          <w:sz w:val="22"/>
          <w:szCs w:val="22"/>
        </w:rPr>
      </w:pPr>
      <w:r>
        <w:rPr>
          <w:sz w:val="22"/>
          <w:szCs w:val="22"/>
        </w:rPr>
        <w:t>2015-2017</w:t>
      </w:r>
      <w:r>
        <w:rPr>
          <w:sz w:val="22"/>
          <w:szCs w:val="22"/>
        </w:rPr>
        <w:tab/>
      </w:r>
      <w:r>
        <w:rPr>
          <w:sz w:val="22"/>
          <w:szCs w:val="22"/>
        </w:rPr>
        <w:t>Centers for Disease Control and Prevention Foundation. Healthy People 2020 Law and Health Policy Project</w:t>
      </w:r>
      <w:r w:rsidR="00E55531">
        <w:rPr>
          <w:sz w:val="22"/>
          <w:szCs w:val="22"/>
        </w:rPr>
        <w:t xml:space="preserve">. </w:t>
      </w:r>
      <w:r>
        <w:rPr>
          <w:i/>
          <w:sz w:val="22"/>
          <w:szCs w:val="22"/>
        </w:rPr>
        <w:t xml:space="preserve">Workforce approaches to meeting Healthy People 2020 dental utilization targets. </w:t>
      </w:r>
      <w:r w:rsidR="00E55531">
        <w:rPr>
          <w:sz w:val="22"/>
          <w:szCs w:val="22"/>
        </w:rPr>
        <w:t>(Consultant)</w:t>
      </w:r>
    </w:p>
    <w:p w:rsidR="00B720A1" w:rsidP="00675857" w:rsidRDefault="000E03F2" w14:paraId="7F6DC8CA" w14:textId="77777777">
      <w:pPr>
        <w:spacing w:before="120"/>
        <w:ind w:left="1440" w:hanging="1440"/>
        <w:rPr>
          <w:sz w:val="22"/>
          <w:szCs w:val="22"/>
        </w:rPr>
      </w:pPr>
      <w:r>
        <w:rPr>
          <w:sz w:val="22"/>
          <w:szCs w:val="22"/>
        </w:rPr>
        <w:t>2016-2017</w:t>
      </w:r>
      <w:r>
        <w:rPr>
          <w:sz w:val="22"/>
          <w:szCs w:val="22"/>
        </w:rPr>
        <w:tab/>
      </w:r>
      <w:r>
        <w:rPr>
          <w:sz w:val="22"/>
          <w:szCs w:val="22"/>
        </w:rPr>
        <w:t>American Dental Association Harris Grant Program.</w:t>
      </w:r>
      <w:r>
        <w:rPr>
          <w:rFonts w:ascii="Arial" w:hAnsi="Arial" w:cs="Arial"/>
          <w:bCs/>
          <w:color w:val="000000"/>
          <w:szCs w:val="22"/>
        </w:rPr>
        <w:t xml:space="preserve"> </w:t>
      </w:r>
      <w:r w:rsidRPr="00C808CC">
        <w:rPr>
          <w:i/>
          <w:sz w:val="22"/>
          <w:szCs w:val="22"/>
        </w:rPr>
        <w:t>Educating Families about ECC Primary Prevention through Video Storytelling</w:t>
      </w:r>
      <w:r>
        <w:rPr>
          <w:sz w:val="22"/>
          <w:szCs w:val="22"/>
        </w:rPr>
        <w:t>. (Project period 6/21/2016-5/31/2017. $5,000) (PI)</w:t>
      </w:r>
    </w:p>
    <w:p w:rsidR="00C808CC" w:rsidP="00675857" w:rsidRDefault="00C808CC" w14:paraId="31BCF9BA" w14:textId="77777777">
      <w:pPr>
        <w:spacing w:before="120"/>
        <w:ind w:left="1440" w:hanging="1440"/>
        <w:rPr>
          <w:sz w:val="22"/>
          <w:szCs w:val="22"/>
        </w:rPr>
      </w:pPr>
      <w:r>
        <w:rPr>
          <w:sz w:val="22"/>
          <w:szCs w:val="22"/>
        </w:rPr>
        <w:t>2016-2019</w:t>
      </w:r>
      <w:r>
        <w:rPr>
          <w:sz w:val="22"/>
          <w:szCs w:val="22"/>
        </w:rPr>
        <w:tab/>
      </w:r>
      <w:r>
        <w:rPr>
          <w:sz w:val="22"/>
          <w:szCs w:val="22"/>
        </w:rPr>
        <w:t xml:space="preserve">IBM Watson Health (Truven) subcontract to the Children’s Dental Health Project. Medicaid Innovation Accelerator Program. </w:t>
      </w:r>
      <w:r w:rsidRPr="00C808CC">
        <w:rPr>
          <w:i/>
          <w:sz w:val="22"/>
          <w:szCs w:val="22"/>
        </w:rPr>
        <w:t>Payment models and service delivery: technical assistance to states on maternal and children’s oral health</w:t>
      </w:r>
      <w:r>
        <w:rPr>
          <w:sz w:val="22"/>
          <w:szCs w:val="22"/>
        </w:rPr>
        <w:t xml:space="preserve">. (HHSM-500-2014-000391; October 1, 2016 – September 30, 2019) (Consultant) </w:t>
      </w:r>
    </w:p>
    <w:p w:rsidR="00B720A1" w:rsidP="00751B97" w:rsidRDefault="009E3415" w14:paraId="39C5104A" w14:textId="77777777">
      <w:pPr>
        <w:spacing w:before="120"/>
        <w:ind w:left="1440" w:hanging="1440"/>
        <w:rPr>
          <w:sz w:val="22"/>
          <w:szCs w:val="22"/>
        </w:rPr>
      </w:pPr>
      <w:r>
        <w:rPr>
          <w:sz w:val="22"/>
          <w:szCs w:val="22"/>
        </w:rPr>
        <w:t>2018-2019</w:t>
      </w:r>
      <w:r>
        <w:rPr>
          <w:sz w:val="22"/>
          <w:szCs w:val="22"/>
        </w:rPr>
        <w:tab/>
      </w:r>
      <w:r>
        <w:rPr>
          <w:sz w:val="22"/>
          <w:szCs w:val="22"/>
        </w:rPr>
        <w:t>Columbia University Office of Technology Ventures. For commercialization of the MySmileBuddy Program. July 1, 2018-June 30, 2019. $25,000. (PI)</w:t>
      </w:r>
    </w:p>
    <w:p w:rsidR="00B720A1" w:rsidP="00675857" w:rsidRDefault="00B720A1" w14:paraId="580EB7CE" w14:textId="77777777">
      <w:pPr>
        <w:spacing w:before="120"/>
        <w:ind w:left="1440" w:hanging="1440"/>
        <w:rPr>
          <w:sz w:val="22"/>
          <w:szCs w:val="22"/>
        </w:rPr>
      </w:pPr>
      <w:r>
        <w:rPr>
          <w:sz w:val="22"/>
          <w:szCs w:val="22"/>
        </w:rPr>
        <w:t>2017-20</w:t>
      </w:r>
      <w:r w:rsidR="00751B97">
        <w:rPr>
          <w:sz w:val="22"/>
          <w:szCs w:val="22"/>
        </w:rPr>
        <w:t>21</w:t>
      </w:r>
      <w:r>
        <w:rPr>
          <w:sz w:val="22"/>
          <w:szCs w:val="22"/>
        </w:rPr>
        <w:tab/>
      </w:r>
      <w:r>
        <w:rPr>
          <w:sz w:val="22"/>
          <w:szCs w:val="22"/>
        </w:rPr>
        <w:t>Saint Christo</w:t>
      </w:r>
      <w:r w:rsidR="00863857">
        <w:rPr>
          <w:sz w:val="22"/>
          <w:szCs w:val="22"/>
        </w:rPr>
        <w:t>phers Foundation for Children. Subc</w:t>
      </w:r>
      <w:r>
        <w:rPr>
          <w:sz w:val="22"/>
          <w:szCs w:val="22"/>
        </w:rPr>
        <w:t xml:space="preserve">ontract </w:t>
      </w:r>
      <w:r w:rsidR="00863857">
        <w:rPr>
          <w:sz w:val="22"/>
          <w:szCs w:val="22"/>
        </w:rPr>
        <w:t xml:space="preserve">to Children’s Dental Health Project, Inc. </w:t>
      </w:r>
      <w:r>
        <w:rPr>
          <w:sz w:val="22"/>
          <w:szCs w:val="22"/>
        </w:rPr>
        <w:t xml:space="preserve">to provide “Strategic Support for the Foundation’s Children’s Community Oral Health Initiatives.” </w:t>
      </w:r>
      <w:r w:rsidR="00863857">
        <w:rPr>
          <w:sz w:val="22"/>
          <w:szCs w:val="22"/>
        </w:rPr>
        <w:t>($120,000, Project Period 7/1/2017-6/30/2019, PI [Raph W. Bremmer Scholar])</w:t>
      </w:r>
    </w:p>
    <w:p w:rsidR="00B720A1" w:rsidP="00675857" w:rsidRDefault="00863857" w14:paraId="47AE3A45" w14:textId="77777777">
      <w:pPr>
        <w:spacing w:before="120"/>
        <w:ind w:left="1440" w:hanging="1440"/>
        <w:rPr>
          <w:sz w:val="22"/>
          <w:szCs w:val="22"/>
        </w:rPr>
      </w:pPr>
      <w:r>
        <w:rPr>
          <w:sz w:val="22"/>
          <w:szCs w:val="22"/>
        </w:rPr>
        <w:t>2017-2019</w:t>
      </w:r>
      <w:r>
        <w:rPr>
          <w:sz w:val="22"/>
          <w:szCs w:val="22"/>
        </w:rPr>
        <w:tab/>
      </w:r>
      <w:r>
        <w:rPr>
          <w:sz w:val="22"/>
          <w:szCs w:val="22"/>
        </w:rPr>
        <w:t>DentaQuest. Subc</w:t>
      </w:r>
      <w:r w:rsidR="00B720A1">
        <w:rPr>
          <w:sz w:val="22"/>
          <w:szCs w:val="22"/>
        </w:rPr>
        <w:t xml:space="preserve">ontract to </w:t>
      </w:r>
      <w:r>
        <w:rPr>
          <w:sz w:val="22"/>
          <w:szCs w:val="22"/>
        </w:rPr>
        <w:t xml:space="preserve">Children’s Dental Health Project to </w:t>
      </w:r>
      <w:r w:rsidR="00B720A1">
        <w:rPr>
          <w:sz w:val="22"/>
          <w:szCs w:val="22"/>
        </w:rPr>
        <w:t>study “Parent-Child Concordance in Dental Utilization Subsequent to Enact</w:t>
      </w:r>
      <w:r>
        <w:rPr>
          <w:sz w:val="22"/>
          <w:szCs w:val="22"/>
        </w:rPr>
        <w:t>ment of the Affordable Care Act</w:t>
      </w:r>
      <w:r w:rsidR="00B720A1">
        <w:rPr>
          <w:sz w:val="22"/>
          <w:szCs w:val="22"/>
        </w:rPr>
        <w:t>”</w:t>
      </w:r>
      <w:r>
        <w:rPr>
          <w:sz w:val="22"/>
          <w:szCs w:val="22"/>
        </w:rPr>
        <w:t xml:space="preserve"> (</w:t>
      </w:r>
      <w:r w:rsidR="00D64973">
        <w:rPr>
          <w:sz w:val="22"/>
          <w:szCs w:val="22"/>
        </w:rPr>
        <w:t>$70,400, Project Period 12/1/17-8/31/18, Co-PI with M. Rubin and S. Coulsen)</w:t>
      </w:r>
    </w:p>
    <w:p w:rsidR="00642789" w:rsidP="00642789" w:rsidRDefault="00642789" w14:paraId="01FE3A25" w14:textId="77777777">
      <w:pPr>
        <w:ind w:left="1440" w:hanging="1440"/>
        <w:rPr>
          <w:sz w:val="22"/>
          <w:szCs w:val="22"/>
        </w:rPr>
      </w:pPr>
    </w:p>
    <w:p w:rsidR="00642789" w:rsidP="00642789" w:rsidRDefault="00642789" w14:paraId="11093F16" w14:textId="45B46BFE">
      <w:pPr>
        <w:pStyle w:val="Default"/>
        <w:rPr>
          <w:sz w:val="22"/>
          <w:szCs w:val="22"/>
        </w:rPr>
      </w:pPr>
      <w:r w:rsidRPr="3D932ADA">
        <w:rPr>
          <w:sz w:val="22"/>
          <w:szCs w:val="22"/>
        </w:rPr>
        <w:t>2017- 2019</w:t>
      </w:r>
      <w:r>
        <w:tab/>
      </w:r>
      <w:r w:rsidRPr="3D932ADA">
        <w:rPr>
          <w:sz w:val="22"/>
          <w:szCs w:val="22"/>
        </w:rPr>
        <w:t xml:space="preserve">Albert Einstein College of Medicine. Contract to provide technical assistance to </w:t>
      </w:r>
      <w:r>
        <w:tab/>
      </w:r>
      <w:r>
        <w:tab/>
      </w:r>
      <w:r w:rsidRPr="3D932ADA">
        <w:rPr>
          <w:sz w:val="22"/>
          <w:szCs w:val="22"/>
        </w:rPr>
        <w:t xml:space="preserve">research project entitled, “Obesity and Caries in Young South Asian </w:t>
      </w:r>
      <w:proofErr w:type="gramStart"/>
      <w:r w:rsidRPr="3D932ADA">
        <w:rPr>
          <w:sz w:val="22"/>
          <w:szCs w:val="22"/>
        </w:rPr>
        <w:t>Children:A</w:t>
      </w:r>
      <w:proofErr w:type="gramEnd"/>
      <w:r w:rsidRPr="3D932ADA">
        <w:rPr>
          <w:sz w:val="22"/>
          <w:szCs w:val="22"/>
        </w:rPr>
        <w:t xml:space="preserve"> </w:t>
      </w:r>
    </w:p>
    <w:p w:rsidR="00CB5BA1" w:rsidP="00642789" w:rsidRDefault="00642789" w14:paraId="2AC5F7D4" w14:textId="77777777">
      <w:pPr>
        <w:pStyle w:val="Default"/>
        <w:rPr>
          <w:sz w:val="22"/>
          <w:szCs w:val="22"/>
        </w:rPr>
      </w:pPr>
      <w:r>
        <w:rPr>
          <w:sz w:val="22"/>
          <w:szCs w:val="22"/>
        </w:rPr>
        <w:tab/>
      </w:r>
      <w:r>
        <w:rPr>
          <w:sz w:val="22"/>
          <w:szCs w:val="22"/>
        </w:rPr>
        <w:tab/>
      </w:r>
      <w:r w:rsidRPr="00642789">
        <w:rPr>
          <w:sz w:val="22"/>
          <w:szCs w:val="22"/>
        </w:rPr>
        <w:t>Common Risk Factor Approach,”</w:t>
      </w:r>
    </w:p>
    <w:p w:rsidR="00FC657D" w:rsidP="00642789" w:rsidRDefault="00FC657D" w14:paraId="07C1396A" w14:textId="77777777">
      <w:pPr>
        <w:pStyle w:val="Default"/>
        <w:rPr>
          <w:sz w:val="22"/>
          <w:szCs w:val="22"/>
        </w:rPr>
      </w:pPr>
    </w:p>
    <w:p w:rsidR="00FC657D" w:rsidP="00FC657D" w:rsidRDefault="00FC657D" w14:paraId="1AC4503B" w14:textId="77777777">
      <w:pPr>
        <w:pStyle w:val="Default"/>
        <w:ind w:left="1440" w:hanging="1440"/>
        <w:rPr>
          <w:sz w:val="22"/>
          <w:szCs w:val="22"/>
        </w:rPr>
      </w:pPr>
      <w:r>
        <w:rPr>
          <w:sz w:val="22"/>
          <w:szCs w:val="22"/>
        </w:rPr>
        <w:t>2019-2020</w:t>
      </w:r>
      <w:r>
        <w:rPr>
          <w:sz w:val="22"/>
          <w:szCs w:val="22"/>
        </w:rPr>
        <w:tab/>
      </w:r>
      <w:r>
        <w:rPr>
          <w:sz w:val="22"/>
          <w:szCs w:val="22"/>
        </w:rPr>
        <w:t>Children’s Dental Health Project. Scoping review on economic impacts of children’s oral health on family financial welfare.</w:t>
      </w:r>
    </w:p>
    <w:p w:rsidR="000F014C" w:rsidP="00FC657D" w:rsidRDefault="000F014C" w14:paraId="7846AE2A" w14:textId="77777777">
      <w:pPr>
        <w:pStyle w:val="Default"/>
        <w:ind w:left="1440" w:hanging="1440"/>
        <w:rPr>
          <w:sz w:val="22"/>
          <w:szCs w:val="22"/>
        </w:rPr>
      </w:pPr>
    </w:p>
    <w:p w:rsidR="000F014C" w:rsidP="00FC657D" w:rsidRDefault="000F014C" w14:paraId="4A946D14" w14:textId="77777777">
      <w:pPr>
        <w:pStyle w:val="Default"/>
        <w:ind w:left="1440" w:hanging="1440"/>
        <w:rPr>
          <w:color w:val="auto"/>
          <w:sz w:val="22"/>
          <w:szCs w:val="22"/>
        </w:rPr>
      </w:pPr>
      <w:r>
        <w:rPr>
          <w:sz w:val="22"/>
          <w:szCs w:val="22"/>
        </w:rPr>
        <w:t>2021</w:t>
      </w:r>
      <w:r w:rsidR="00AA4762">
        <w:rPr>
          <w:sz w:val="22"/>
          <w:szCs w:val="22"/>
        </w:rPr>
        <w:t>-2022</w:t>
      </w:r>
      <w:r>
        <w:rPr>
          <w:sz w:val="22"/>
          <w:szCs w:val="22"/>
        </w:rPr>
        <w:tab/>
      </w:r>
      <w:r w:rsidRPr="00BA67DF">
        <w:rPr>
          <w:color w:val="auto"/>
          <w:sz w:val="22"/>
          <w:szCs w:val="22"/>
        </w:rPr>
        <w:t xml:space="preserve">Mother Cabrini Foundation. </w:t>
      </w:r>
      <w:r w:rsidRPr="00BA67DF">
        <w:rPr>
          <w:i/>
          <w:color w:val="auto"/>
          <w:sz w:val="22"/>
          <w:szCs w:val="22"/>
        </w:rPr>
        <w:t>Telehealth-delivered Enhanced Caries Counseling for Socially vulnerable Children at High-risk for Tooth Decay</w:t>
      </w:r>
      <w:r w:rsidRPr="00BA67DF" w:rsidR="00BA67DF">
        <w:rPr>
          <w:color w:val="auto"/>
          <w:sz w:val="22"/>
          <w:szCs w:val="22"/>
        </w:rPr>
        <w:t>.</w:t>
      </w:r>
      <w:r w:rsidR="00AA4762">
        <w:rPr>
          <w:color w:val="auto"/>
          <w:sz w:val="22"/>
          <w:szCs w:val="22"/>
        </w:rPr>
        <w:t xml:space="preserve"> FS21SSG011</w:t>
      </w:r>
      <w:r w:rsidRPr="00BA67DF" w:rsidR="00BA67DF">
        <w:rPr>
          <w:color w:val="auto"/>
          <w:sz w:val="22"/>
          <w:szCs w:val="22"/>
        </w:rPr>
        <w:t xml:space="preserve"> ($100,000. Project Period calendar year 2021</w:t>
      </w:r>
      <w:r w:rsidR="00AA4762">
        <w:rPr>
          <w:color w:val="auto"/>
          <w:sz w:val="22"/>
          <w:szCs w:val="22"/>
        </w:rPr>
        <w:t>, no cost extension to 76/30/22</w:t>
      </w:r>
      <w:r w:rsidRPr="00BA67DF" w:rsidR="00BA67DF">
        <w:rPr>
          <w:color w:val="auto"/>
          <w:sz w:val="22"/>
          <w:szCs w:val="22"/>
        </w:rPr>
        <w:t>, PI)</w:t>
      </w:r>
    </w:p>
    <w:p w:rsidR="00C65820" w:rsidP="00FC657D" w:rsidRDefault="00C65820" w14:paraId="3B2980CB" w14:textId="77777777">
      <w:pPr>
        <w:pStyle w:val="Default"/>
        <w:ind w:left="1440" w:hanging="1440"/>
        <w:rPr>
          <w:sz w:val="22"/>
          <w:szCs w:val="22"/>
        </w:rPr>
      </w:pPr>
    </w:p>
    <w:p w:rsidRPr="00AA4762" w:rsidR="00AA4762" w:rsidP="00AA4762" w:rsidRDefault="00C65820" w14:paraId="423EAE22" w14:textId="77777777">
      <w:pPr>
        <w:pStyle w:val="Default"/>
        <w:ind w:left="1440" w:hanging="1440"/>
        <w:rPr>
          <w:sz w:val="22"/>
          <w:szCs w:val="22"/>
        </w:rPr>
      </w:pPr>
      <w:r>
        <w:rPr>
          <w:sz w:val="22"/>
          <w:szCs w:val="22"/>
        </w:rPr>
        <w:t>2021-2023</w:t>
      </w:r>
      <w:r>
        <w:rPr>
          <w:sz w:val="22"/>
          <w:szCs w:val="22"/>
        </w:rPr>
        <w:tab/>
      </w:r>
      <w:r w:rsidR="00AA4762">
        <w:rPr>
          <w:sz w:val="22"/>
          <w:szCs w:val="22"/>
        </w:rPr>
        <w:t xml:space="preserve">State </w:t>
      </w:r>
      <w:r>
        <w:rPr>
          <w:sz w:val="22"/>
          <w:szCs w:val="22"/>
        </w:rPr>
        <w:t xml:space="preserve">University of </w:t>
      </w:r>
      <w:r w:rsidR="00AA4762">
        <w:rPr>
          <w:sz w:val="22"/>
          <w:szCs w:val="22"/>
        </w:rPr>
        <w:t xml:space="preserve">New York at </w:t>
      </w:r>
      <w:r>
        <w:rPr>
          <w:sz w:val="22"/>
          <w:szCs w:val="22"/>
        </w:rPr>
        <w:t>Buffalo Research Foundation</w:t>
      </w:r>
      <w:r w:rsidR="00AA4762">
        <w:rPr>
          <w:sz w:val="22"/>
          <w:szCs w:val="22"/>
        </w:rPr>
        <w:t>.</w:t>
      </w:r>
      <w:r>
        <w:rPr>
          <w:sz w:val="22"/>
          <w:szCs w:val="22"/>
        </w:rPr>
        <w:t xml:space="preserve"> </w:t>
      </w:r>
      <w:r w:rsidRPr="00AA4762" w:rsidR="00AA4762">
        <w:rPr>
          <w:i/>
          <w:sz w:val="22"/>
          <w:szCs w:val="22"/>
        </w:rPr>
        <w:t>Smiles-to-Go Part 3: Oral Health Education for Special Needs Adults and their Caregivers</w:t>
      </w:r>
      <w:r w:rsidR="00AA4762">
        <w:rPr>
          <w:rFonts w:ascii="Arial" w:hAnsi="Arial" w:cs="Arial"/>
          <w:sz w:val="22"/>
          <w:szCs w:val="22"/>
        </w:rPr>
        <w:t>.</w:t>
      </w:r>
      <w:r w:rsidRPr="00AA4762" w:rsidR="00AA4762">
        <w:rPr>
          <w:rFonts w:ascii="Arial" w:hAnsi="Arial" w:cs="Arial"/>
          <w:sz w:val="22"/>
          <w:szCs w:val="22"/>
        </w:rPr>
        <w:t xml:space="preserve"> </w:t>
      </w:r>
      <w:r w:rsidRPr="00AA4762" w:rsidR="00AA4762">
        <w:rPr>
          <w:sz w:val="22"/>
          <w:szCs w:val="22"/>
        </w:rPr>
        <w:t>Project Number: 1172270-1-93057</w:t>
      </w:r>
      <w:r w:rsidR="00AA4762">
        <w:rPr>
          <w:sz w:val="22"/>
          <w:szCs w:val="22"/>
        </w:rPr>
        <w:t>. ($270,751). Stephen Abel PI., Burton Edelstein Part 3 Lead.</w:t>
      </w:r>
    </w:p>
    <w:p w:rsidR="00C65820" w:rsidP="00FC657D" w:rsidRDefault="00C65820" w14:paraId="79AB25A4" w14:textId="77777777">
      <w:pPr>
        <w:pStyle w:val="Default"/>
        <w:ind w:left="1440" w:hanging="1440"/>
        <w:rPr>
          <w:sz w:val="22"/>
          <w:szCs w:val="22"/>
        </w:rPr>
      </w:pPr>
    </w:p>
    <w:p w:rsidR="00C65820" w:rsidP="00FC657D" w:rsidRDefault="00C65820" w14:paraId="35CFF5DF" w14:textId="77777777">
      <w:pPr>
        <w:pStyle w:val="Default"/>
        <w:ind w:left="1440" w:hanging="1440"/>
        <w:rPr>
          <w:sz w:val="22"/>
          <w:szCs w:val="22"/>
        </w:rPr>
      </w:pPr>
      <w:r w:rsidRPr="3D932ADA">
        <w:rPr>
          <w:sz w:val="22"/>
          <w:szCs w:val="22"/>
        </w:rPr>
        <w:t>2022</w:t>
      </w:r>
      <w:r w:rsidRPr="3D932ADA" w:rsidR="00AA4762">
        <w:rPr>
          <w:sz w:val="22"/>
          <w:szCs w:val="22"/>
        </w:rPr>
        <w:t>-2023</w:t>
      </w:r>
      <w:r>
        <w:tab/>
      </w:r>
      <w:r w:rsidRPr="3D932ADA" w:rsidR="00AA4762">
        <w:rPr>
          <w:color w:val="auto"/>
          <w:sz w:val="22"/>
          <w:szCs w:val="22"/>
        </w:rPr>
        <w:t xml:space="preserve">Mother Cabrini Foundation. </w:t>
      </w:r>
      <w:r w:rsidRPr="3D932ADA" w:rsidR="00AA4762">
        <w:rPr>
          <w:i/>
          <w:iCs/>
          <w:color w:val="auto"/>
          <w:sz w:val="22"/>
          <w:szCs w:val="22"/>
        </w:rPr>
        <w:t>Telehealth-delivered Enhanced Caries Counseling for Socially vulnerable Children at High-risk for Tooth Decay</w:t>
      </w:r>
      <w:r w:rsidRPr="3D932ADA" w:rsidR="00AA4762">
        <w:rPr>
          <w:color w:val="auto"/>
          <w:sz w:val="22"/>
          <w:szCs w:val="22"/>
        </w:rPr>
        <w:t>. FS22SSG011 ($350,000. Project Period calendar year 2022 no cost extension to 6/30/2023, PI)</w:t>
      </w:r>
    </w:p>
    <w:p w:rsidR="3D932ADA" w:rsidP="3D932ADA" w:rsidRDefault="3D932ADA" w14:paraId="76106A39" w14:textId="5EF2DA10">
      <w:pPr>
        <w:pStyle w:val="Default"/>
        <w:ind w:left="1440" w:hanging="1440"/>
        <w:rPr>
          <w:color w:val="auto"/>
          <w:sz w:val="22"/>
          <w:szCs w:val="22"/>
        </w:rPr>
      </w:pPr>
    </w:p>
    <w:p w:rsidR="25FD266C" w:rsidP="3D932ADA" w:rsidRDefault="25FD266C" w14:paraId="42A0AD72" w14:textId="2876052F">
      <w:pPr>
        <w:pStyle w:val="Default"/>
        <w:ind w:left="1440" w:hanging="1440"/>
        <w:rPr>
          <w:i/>
          <w:iCs/>
          <w:color w:val="auto"/>
          <w:sz w:val="22"/>
          <w:szCs w:val="22"/>
        </w:rPr>
      </w:pPr>
      <w:r w:rsidRPr="3D932ADA">
        <w:rPr>
          <w:color w:val="auto"/>
          <w:sz w:val="22"/>
          <w:szCs w:val="22"/>
        </w:rPr>
        <w:t>2023-2025</w:t>
      </w:r>
      <w:r>
        <w:tab/>
      </w:r>
      <w:r w:rsidRPr="3D932ADA">
        <w:rPr>
          <w:color w:val="auto"/>
          <w:sz w:val="22"/>
          <w:szCs w:val="22"/>
        </w:rPr>
        <w:t xml:space="preserve">Northeast Delta Dental. </w:t>
      </w:r>
      <w:r w:rsidRPr="3D932ADA">
        <w:rPr>
          <w:i/>
          <w:iCs/>
          <w:color w:val="auto"/>
          <w:sz w:val="22"/>
          <w:szCs w:val="22"/>
        </w:rPr>
        <w:t>Delivering the MySmileBuddy Program to Underserved Communities in Nash</w:t>
      </w:r>
      <w:r w:rsidRPr="3D932ADA" w:rsidR="2F7589C6">
        <w:rPr>
          <w:i/>
          <w:iCs/>
          <w:color w:val="auto"/>
          <w:sz w:val="22"/>
          <w:szCs w:val="22"/>
        </w:rPr>
        <w:t xml:space="preserve">ua NH. </w:t>
      </w:r>
      <w:r w:rsidRPr="3D932ADA" w:rsidR="2F7589C6">
        <w:rPr>
          <w:color w:val="auto"/>
          <w:sz w:val="22"/>
          <w:szCs w:val="22"/>
        </w:rPr>
        <w:t>$200,000. B. Edelstein PI</w:t>
      </w:r>
    </w:p>
    <w:p w:rsidRPr="00BA67DF" w:rsidR="00C65820" w:rsidP="00AA4762" w:rsidRDefault="00C65820" w14:paraId="06183811" w14:textId="77777777">
      <w:pPr>
        <w:pStyle w:val="Default"/>
        <w:rPr>
          <w:rFonts w:ascii="Calibri" w:hAnsi="Calibri" w:cs="Calibri"/>
        </w:rPr>
      </w:pPr>
    </w:p>
    <w:p w:rsidRPr="0012344D" w:rsidR="00642789" w:rsidP="00CB5BA1" w:rsidRDefault="00642789" w14:paraId="6A2BA5A9" w14:textId="77777777">
      <w:pPr>
        <w:rPr>
          <w:sz w:val="22"/>
          <w:szCs w:val="22"/>
        </w:rPr>
      </w:pPr>
    </w:p>
    <w:p w:rsidRPr="0012344D" w:rsidR="00CB5BA1" w:rsidRDefault="00CB5BA1" w14:paraId="277F3B2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r w:rsidRPr="0012344D">
        <w:rPr>
          <w:sz w:val="22"/>
          <w:szCs w:val="22"/>
          <w:u w:val="single"/>
        </w:rPr>
        <w:t>Bibliography</w:t>
      </w:r>
    </w:p>
    <w:p w:rsidRPr="0012344D" w:rsidR="00CB5BA1" w:rsidRDefault="00CB5BA1" w14:paraId="570D438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u w:val="single"/>
        </w:rPr>
      </w:pPr>
    </w:p>
    <w:p w:rsidRPr="0012344D" w:rsidR="00CB5BA1" w:rsidRDefault="00CB5BA1" w14:paraId="32E53FC8"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u w:val="single"/>
        </w:rPr>
        <w:t>DDS Thesis</w:t>
      </w:r>
    </w:p>
    <w:p w:rsidRPr="0012344D" w:rsidR="00CB5BA1" w:rsidP="00DA04A0" w:rsidRDefault="00CB5BA1" w14:paraId="1FCCA10B" w14:textId="77777777">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12344D">
        <w:rPr>
          <w:sz w:val="22"/>
          <w:szCs w:val="22"/>
        </w:rPr>
        <w:t>The Future of Dental Practice: The View of the Dental Student, SUNY Buffalo School of Dentistry, 1972</w:t>
      </w:r>
    </w:p>
    <w:p w:rsidRPr="0012344D" w:rsidR="00CB5BA1" w:rsidRDefault="00CB5BA1" w14:paraId="084ADE1E" w14:textId="77777777">
      <w:pPr>
        <w:pStyle w:val="Heading1"/>
        <w:rPr>
          <w:rFonts w:ascii="Times New Roman" w:hAnsi="Times New Roman" w:cs="Times New Roman"/>
          <w:b w:val="0"/>
          <w:bCs w:val="0"/>
          <w:szCs w:val="22"/>
        </w:rPr>
      </w:pPr>
    </w:p>
    <w:p w:rsidRPr="0012344D" w:rsidR="00CB5BA1" w:rsidRDefault="00CB5BA1" w14:paraId="3B37E470" w14:textId="77777777">
      <w:pPr>
        <w:pStyle w:val="Heading1"/>
        <w:rPr>
          <w:rFonts w:ascii="Times New Roman" w:hAnsi="Times New Roman" w:cs="Times New Roman"/>
          <w:b w:val="0"/>
          <w:bCs w:val="0"/>
          <w:szCs w:val="22"/>
          <w:u w:val="single"/>
        </w:rPr>
      </w:pPr>
      <w:r w:rsidRPr="0012344D">
        <w:rPr>
          <w:rFonts w:ascii="Times New Roman" w:hAnsi="Times New Roman" w:cs="Times New Roman"/>
          <w:b w:val="0"/>
          <w:bCs w:val="0"/>
          <w:szCs w:val="22"/>
          <w:u w:val="single"/>
        </w:rPr>
        <w:t>Original Peer Reviewed Articles</w:t>
      </w:r>
    </w:p>
    <w:p w:rsidRPr="00980C60" w:rsidR="00CB5BA1" w:rsidP="3D932ADA" w:rsidRDefault="00CB5BA1" w14:paraId="6A4377B9"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69677" w:id="0"/>
      <w:r w:rsidRPr="3D932ADA">
        <w:rPr>
          <w:sz w:val="22"/>
          <w:szCs w:val="22"/>
        </w:rPr>
        <w:t xml:space="preserve">Edelstein B. The scientific basis of prevention, a review.  </w:t>
      </w:r>
      <w:r w:rsidRPr="3D932ADA" w:rsidR="001205BE">
        <w:rPr>
          <w:sz w:val="22"/>
          <w:szCs w:val="22"/>
        </w:rPr>
        <w:t>NYS Dent J</w:t>
      </w:r>
      <w:r w:rsidRPr="3D932ADA" w:rsidR="00DD677A">
        <w:rPr>
          <w:sz w:val="22"/>
          <w:szCs w:val="22"/>
        </w:rPr>
        <w:t xml:space="preserve"> 1975;</w:t>
      </w:r>
      <w:r w:rsidRPr="3D932ADA">
        <w:rPr>
          <w:sz w:val="22"/>
          <w:szCs w:val="22"/>
        </w:rPr>
        <w:t>41</w:t>
      </w:r>
      <w:r w:rsidRPr="3D932ADA" w:rsidR="00DD677A">
        <w:rPr>
          <w:sz w:val="22"/>
          <w:szCs w:val="22"/>
        </w:rPr>
        <w:t>(1):18-25</w:t>
      </w:r>
    </w:p>
    <w:p w:rsidRPr="00980C60" w:rsidR="00CB5BA1" w:rsidP="3D932ADA" w:rsidRDefault="00CB5BA1" w14:paraId="3954E8A5"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0850" w:id="1"/>
      <w:bookmarkEnd w:id="0"/>
      <w:r w:rsidRPr="3D932ADA">
        <w:rPr>
          <w:sz w:val="22"/>
          <w:szCs w:val="22"/>
        </w:rPr>
        <w:t>Edelstein B.  Professional standards review organiza</w:t>
      </w:r>
      <w:r w:rsidRPr="3D932ADA" w:rsidR="001205BE">
        <w:rPr>
          <w:sz w:val="22"/>
          <w:szCs w:val="22"/>
        </w:rPr>
        <w:t>tions and pedodontics. Pediatr Dent</w:t>
      </w:r>
      <w:r w:rsidRPr="3D932ADA" w:rsidR="00596E91">
        <w:rPr>
          <w:sz w:val="22"/>
          <w:szCs w:val="22"/>
        </w:rPr>
        <w:t>. 1979;1(4):247-250</w:t>
      </w:r>
    </w:p>
    <w:p w:rsidRPr="00980C60" w:rsidR="000F2387" w:rsidP="3D932ADA" w:rsidRDefault="00CB5BA1" w14:paraId="427C29CF"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0866" w:id="2"/>
      <w:bookmarkEnd w:id="1"/>
      <w:r w:rsidRPr="3D932ADA">
        <w:rPr>
          <w:sz w:val="22"/>
          <w:szCs w:val="22"/>
        </w:rPr>
        <w:t xml:space="preserve">Meadows D. and Edelstein B.  An evaluation of the management of dental emergencies by the school nurse.  Pediatric Dentistry: </w:t>
      </w:r>
      <w:r w:rsidRPr="3D932ADA" w:rsidR="00596E91">
        <w:rPr>
          <w:sz w:val="22"/>
          <w:szCs w:val="22"/>
        </w:rPr>
        <w:t>1981;3(4):325-328</w:t>
      </w:r>
      <w:bookmarkStart w:name="_Hlk163369695" w:id="3"/>
    </w:p>
    <w:p w:rsidRPr="00980C60" w:rsidR="00CB5BA1" w:rsidP="3D932ADA" w:rsidRDefault="00CB5BA1" w14:paraId="5822077B" w14:textId="06345E5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69795" w:id="4"/>
      <w:bookmarkEnd w:id="2"/>
      <w:r w:rsidRPr="3D932ADA">
        <w:rPr>
          <w:sz w:val="22"/>
          <w:szCs w:val="22"/>
        </w:rPr>
        <w:t xml:space="preserve">Edelstein B. and Tinanoff N.  Screening pre-school children for dental caries using a microbial test.  </w:t>
      </w:r>
      <w:r w:rsidRPr="3D932ADA" w:rsidR="001011C8">
        <w:rPr>
          <w:sz w:val="22"/>
          <w:szCs w:val="22"/>
        </w:rPr>
        <w:t>Pediatr Dent 1989</w:t>
      </w:r>
      <w:r w:rsidRPr="3D932ADA" w:rsidR="00596E91">
        <w:rPr>
          <w:sz w:val="22"/>
          <w:szCs w:val="22"/>
        </w:rPr>
        <w:t>;</w:t>
      </w:r>
      <w:r w:rsidRPr="3D932ADA">
        <w:rPr>
          <w:sz w:val="22"/>
          <w:szCs w:val="22"/>
        </w:rPr>
        <w:t>11</w:t>
      </w:r>
      <w:r w:rsidRPr="3D932ADA" w:rsidR="00596E91">
        <w:rPr>
          <w:sz w:val="22"/>
          <w:szCs w:val="22"/>
        </w:rPr>
        <w:t>(2):129-132</w:t>
      </w:r>
      <w:r w:rsidRPr="3D932ADA" w:rsidR="000F2387">
        <w:rPr>
          <w:sz w:val="22"/>
          <w:szCs w:val="22"/>
        </w:rPr>
        <w:t xml:space="preserve"> </w:t>
      </w:r>
      <w:r w:rsidRPr="3D932ADA" w:rsidR="000F2387">
        <w:rPr>
          <w:rStyle w:val="id-label"/>
          <w:color w:val="212121"/>
          <w:sz w:val="22"/>
          <w:szCs w:val="22"/>
        </w:rPr>
        <w:t>PMID: </w:t>
      </w:r>
      <w:r w:rsidRPr="3D932ADA" w:rsidR="000F2387">
        <w:rPr>
          <w:rStyle w:val="Strong"/>
          <w:b w:val="0"/>
          <w:bCs w:val="0"/>
          <w:color w:val="212121"/>
          <w:sz w:val="22"/>
          <w:szCs w:val="22"/>
        </w:rPr>
        <w:t>2762184</w:t>
      </w:r>
    </w:p>
    <w:p w:rsidRPr="00980C60" w:rsidR="000F2387" w:rsidP="3D932ADA" w:rsidRDefault="00CB5BA1" w14:paraId="36DEAE90"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0935" w:id="5"/>
      <w:bookmarkEnd w:id="3"/>
      <w:bookmarkEnd w:id="4"/>
      <w:r w:rsidRPr="3D932ADA">
        <w:rPr>
          <w:sz w:val="22"/>
          <w:szCs w:val="22"/>
        </w:rPr>
        <w:t>Edelstein B.  Pediatric dentistry unde</w:t>
      </w:r>
      <w:r w:rsidRPr="3D932ADA" w:rsidR="001205BE">
        <w:rPr>
          <w:sz w:val="22"/>
          <w:szCs w:val="22"/>
        </w:rPr>
        <w:t>r capitation programs. Pediatr</w:t>
      </w:r>
      <w:r w:rsidRPr="3D932ADA">
        <w:rPr>
          <w:sz w:val="22"/>
          <w:szCs w:val="22"/>
        </w:rPr>
        <w:t xml:space="preserve"> Den</w:t>
      </w:r>
      <w:r w:rsidRPr="3D932ADA" w:rsidR="001205BE">
        <w:rPr>
          <w:sz w:val="22"/>
          <w:szCs w:val="22"/>
        </w:rPr>
        <w:t>t</w:t>
      </w:r>
      <w:r w:rsidRPr="3D932ADA" w:rsidR="00EE7230">
        <w:rPr>
          <w:sz w:val="22"/>
          <w:szCs w:val="22"/>
        </w:rPr>
        <w:t xml:space="preserve"> 1989;11(4):277-278</w:t>
      </w:r>
      <w:bookmarkStart w:name="_Hlk163369816" w:id="6"/>
    </w:p>
    <w:p w:rsidRPr="00980C60" w:rsidR="00CB5BA1" w:rsidP="3D932ADA" w:rsidRDefault="00CB5BA1" w14:paraId="2602027D" w14:textId="4ADF8C11">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0956" w:id="7"/>
      <w:bookmarkEnd w:id="5"/>
      <w:r w:rsidRPr="3D932ADA">
        <w:rPr>
          <w:sz w:val="22"/>
          <w:szCs w:val="22"/>
        </w:rPr>
        <w:t xml:space="preserve">Crall J., Edelstein B., and Tinanoff N.  Relationship of microbiological, social, and environmental variables to caries status in young children. </w:t>
      </w:r>
      <w:r w:rsidRPr="3D932ADA" w:rsidR="001011C8">
        <w:rPr>
          <w:sz w:val="22"/>
          <w:szCs w:val="22"/>
        </w:rPr>
        <w:t>Pediatr Dent</w:t>
      </w:r>
      <w:r w:rsidRPr="3D932ADA" w:rsidR="00EE7230">
        <w:rPr>
          <w:sz w:val="22"/>
          <w:szCs w:val="22"/>
        </w:rPr>
        <w:t xml:space="preserve"> 1990;12(4):233-236.</w:t>
      </w:r>
      <w:r w:rsidRPr="3D932ADA" w:rsidR="000F2387">
        <w:rPr>
          <w:sz w:val="22"/>
          <w:szCs w:val="22"/>
        </w:rPr>
        <w:t xml:space="preserve"> </w:t>
      </w:r>
      <w:bookmarkStart w:name="_Hlk163369904" w:id="8"/>
      <w:r w:rsidRPr="3D932ADA" w:rsidR="000F2387">
        <w:rPr>
          <w:sz w:val="22"/>
          <w:szCs w:val="22"/>
        </w:rPr>
        <w:t>PMID:</w:t>
      </w:r>
      <w:r w:rsidRPr="3D932ADA" w:rsidR="000F2387">
        <w:rPr>
          <w:rStyle w:val="Strong"/>
          <w:b w:val="0"/>
          <w:bCs w:val="0"/>
          <w:color w:val="212121"/>
          <w:sz w:val="22"/>
          <w:szCs w:val="22"/>
        </w:rPr>
        <w:t xml:space="preserve"> 2077499</w:t>
      </w:r>
      <w:bookmarkEnd w:id="8"/>
    </w:p>
    <w:p w:rsidRPr="00980C60" w:rsidR="000F2387" w:rsidP="3D932ADA" w:rsidRDefault="00CB5BA1" w14:paraId="6F5F7DFA"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0974" w:id="9"/>
      <w:bookmarkEnd w:id="6"/>
      <w:bookmarkEnd w:id="7"/>
      <w:r w:rsidRPr="3D932ADA">
        <w:rPr>
          <w:sz w:val="22"/>
          <w:szCs w:val="22"/>
        </w:rPr>
        <w:t xml:space="preserve">Edelstein B., Tinanoff N., O'Sullivan D., and Cottrell D.  Comparison of water fluoride analysis by colorimeter and ISE methods. </w:t>
      </w:r>
      <w:r w:rsidRPr="3D932ADA" w:rsidR="001011C8">
        <w:rPr>
          <w:sz w:val="22"/>
          <w:szCs w:val="22"/>
        </w:rPr>
        <w:t>Pediatr Dent</w:t>
      </w:r>
      <w:r w:rsidRPr="3D932ADA" w:rsidR="00EE7230">
        <w:rPr>
          <w:sz w:val="22"/>
          <w:szCs w:val="22"/>
        </w:rPr>
        <w:t xml:space="preserve"> 1992;14(1):47-49</w:t>
      </w:r>
    </w:p>
    <w:p w:rsidRPr="00980C60" w:rsidR="00CB5BA1" w:rsidP="3D932ADA" w:rsidRDefault="00CB5BA1" w14:paraId="76875E3F" w14:textId="6EF0F942">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69921" w:id="10"/>
      <w:bookmarkEnd w:id="9"/>
      <w:r w:rsidRPr="3D932ADA">
        <w:rPr>
          <w:sz w:val="22"/>
          <w:szCs w:val="22"/>
        </w:rPr>
        <w:t xml:space="preserve">Edelstein B. Medical management of dental caries.  </w:t>
      </w:r>
      <w:r w:rsidRPr="3D932ADA" w:rsidR="001011C8">
        <w:rPr>
          <w:sz w:val="22"/>
          <w:szCs w:val="22"/>
        </w:rPr>
        <w:t>J Am Dent Assoc</w:t>
      </w:r>
      <w:r w:rsidRPr="3D932ADA" w:rsidR="00DD677A">
        <w:rPr>
          <w:sz w:val="22"/>
          <w:szCs w:val="22"/>
        </w:rPr>
        <w:t xml:space="preserve"> 1994;125(1):31S-39S</w:t>
      </w:r>
      <w:r w:rsidRPr="3D932ADA" w:rsidR="000F2387">
        <w:rPr>
          <w:sz w:val="22"/>
          <w:szCs w:val="22"/>
        </w:rPr>
        <w:t xml:space="preserve"> </w:t>
      </w:r>
      <w:r w:rsidRPr="3D932ADA" w:rsidR="000F2387">
        <w:rPr>
          <w:rStyle w:val="id-label"/>
          <w:color w:val="212121"/>
          <w:sz w:val="22"/>
          <w:szCs w:val="22"/>
        </w:rPr>
        <w:t>DOI: </w:t>
      </w:r>
      <w:hyperlink r:id="rId13">
        <w:r w:rsidRPr="3D932ADA" w:rsidR="000F2387">
          <w:rPr>
            <w:rStyle w:val="Hyperlink"/>
            <w:color w:val="0071BC"/>
            <w:sz w:val="22"/>
            <w:szCs w:val="22"/>
          </w:rPr>
          <w:t>10.14219/jada.archive.1994.0255</w:t>
        </w:r>
      </w:hyperlink>
    </w:p>
    <w:p w:rsidRPr="00980C60" w:rsidR="00CB5BA1" w:rsidP="3D932ADA" w:rsidRDefault="00CB5BA1" w14:paraId="42379418" w14:textId="017042ED">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004" w:id="11"/>
      <w:bookmarkEnd w:id="10"/>
      <w:r w:rsidRPr="00980C60">
        <w:rPr>
          <w:sz w:val="22"/>
          <w:szCs w:val="22"/>
        </w:rPr>
        <w:t xml:space="preserve">Edelstein B., and Douglass C.  Dispelling the cavity free myth. </w:t>
      </w:r>
      <w:r w:rsidRPr="00980C60" w:rsidR="001011C8">
        <w:rPr>
          <w:sz w:val="22"/>
          <w:szCs w:val="22"/>
        </w:rPr>
        <w:t>Pub Health Rep 1995; 110:522-530</w:t>
      </w:r>
      <w:r w:rsidRPr="00980C60">
        <w:rPr>
          <w:sz w:val="22"/>
          <w:szCs w:val="22"/>
        </w:rPr>
        <w:t>.</w:t>
      </w:r>
      <w:r w:rsidRPr="00980C60" w:rsidR="000F2387">
        <w:rPr>
          <w:sz w:val="22"/>
          <w:szCs w:val="22"/>
        </w:rPr>
        <w:t xml:space="preserve"> </w:t>
      </w:r>
      <w:r w:rsidRPr="00980C60" w:rsidR="000F2387">
        <w:rPr>
          <w:color w:val="212121"/>
          <w:sz w:val="22"/>
          <w:szCs w:val="22"/>
          <w:shd w:val="clear" w:color="auto" w:fill="FFFFFF"/>
        </w:rPr>
        <w:t>PMID: </w:t>
      </w:r>
      <w:hyperlink w:history="1" r:id="rId14">
        <w:r w:rsidRPr="00980C60" w:rsidR="000F2387">
          <w:rPr>
            <w:rStyle w:val="Hyperlink"/>
            <w:color w:val="376FAA"/>
            <w:sz w:val="22"/>
            <w:szCs w:val="22"/>
            <w:shd w:val="clear" w:color="auto" w:fill="FFFFFF"/>
          </w:rPr>
          <w:t>7480606</w:t>
        </w:r>
      </w:hyperlink>
    </w:p>
    <w:p w:rsidRPr="00980C60" w:rsidR="00CB5BA1" w:rsidP="3D932ADA" w:rsidRDefault="00CB5BA1" w14:paraId="69392446"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033" w:id="12"/>
      <w:bookmarkEnd w:id="11"/>
      <w:r w:rsidRPr="3D932ADA">
        <w:rPr>
          <w:sz w:val="22"/>
          <w:szCs w:val="22"/>
        </w:rPr>
        <w:t xml:space="preserve">Nanir S., Edelstein B., and Tinanoff N.  Access to dental care for Medicaid children in Connecticut.  </w:t>
      </w:r>
      <w:r w:rsidRPr="3D932ADA" w:rsidR="001011C8">
        <w:rPr>
          <w:sz w:val="22"/>
          <w:szCs w:val="22"/>
        </w:rPr>
        <w:t xml:space="preserve">Pediatr Dent </w:t>
      </w:r>
      <w:proofErr w:type="gramStart"/>
      <w:r w:rsidRPr="3D932ADA" w:rsidR="001011C8">
        <w:rPr>
          <w:sz w:val="22"/>
          <w:szCs w:val="22"/>
        </w:rPr>
        <w:t>1996;18:152</w:t>
      </w:r>
      <w:proofErr w:type="gramEnd"/>
      <w:r w:rsidRPr="3D932ADA" w:rsidR="001011C8">
        <w:rPr>
          <w:sz w:val="22"/>
          <w:szCs w:val="22"/>
        </w:rPr>
        <w:t>-153</w:t>
      </w:r>
      <w:r w:rsidRPr="3D932ADA">
        <w:rPr>
          <w:sz w:val="22"/>
          <w:szCs w:val="22"/>
        </w:rPr>
        <w:t>.</w:t>
      </w:r>
    </w:p>
    <w:p w:rsidRPr="00980C60" w:rsidR="000F2387" w:rsidP="3D932ADA" w:rsidRDefault="00CB5BA1" w14:paraId="03EB5EB3"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045" w:id="13"/>
      <w:bookmarkEnd w:id="12"/>
      <w:r w:rsidRPr="3D932ADA">
        <w:rPr>
          <w:sz w:val="22"/>
          <w:szCs w:val="22"/>
        </w:rPr>
        <w:t>Edelstein B. “Scientific Inquiry”, a new course in evidence-bas</w:t>
      </w:r>
      <w:r w:rsidRPr="3D932ADA" w:rsidR="00B74DE2">
        <w:rPr>
          <w:sz w:val="22"/>
          <w:szCs w:val="22"/>
        </w:rPr>
        <w:t>ed practice.  Pediatr Dent 1997;19(2):137-138</w:t>
      </w:r>
    </w:p>
    <w:p w:rsidRPr="00980C60" w:rsidR="000F2387" w:rsidP="3D932ADA" w:rsidRDefault="00CB5BA1" w14:paraId="3D6BDAD2"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056" w:id="14"/>
      <w:bookmarkEnd w:id="13"/>
      <w:r w:rsidRPr="3D932ADA">
        <w:rPr>
          <w:sz w:val="22"/>
          <w:szCs w:val="22"/>
        </w:rPr>
        <w:t xml:space="preserve">Edelstein B. Policy issues in early childhood caries. Community </w:t>
      </w:r>
      <w:r w:rsidRPr="3D932ADA" w:rsidR="001011C8">
        <w:rPr>
          <w:sz w:val="22"/>
          <w:szCs w:val="22"/>
        </w:rPr>
        <w:t>Dent</w:t>
      </w:r>
      <w:r w:rsidRPr="3D932ADA" w:rsidR="00111C4C">
        <w:rPr>
          <w:sz w:val="22"/>
          <w:szCs w:val="22"/>
        </w:rPr>
        <w:t xml:space="preserve"> </w:t>
      </w:r>
      <w:r w:rsidRPr="3D932ADA" w:rsidR="001011C8">
        <w:rPr>
          <w:sz w:val="22"/>
          <w:szCs w:val="22"/>
        </w:rPr>
        <w:t>Oral Epidemiol</w:t>
      </w:r>
      <w:r w:rsidRPr="3D932ADA" w:rsidR="00111C4C">
        <w:rPr>
          <w:sz w:val="22"/>
          <w:szCs w:val="22"/>
        </w:rPr>
        <w:t xml:space="preserve"> 1998;26(Supple 1):96-103. </w:t>
      </w:r>
      <w:r w:rsidRPr="3D932ADA" w:rsidR="000F2387">
        <w:rPr>
          <w:rStyle w:val="id-label"/>
          <w:color w:val="212121"/>
          <w:sz w:val="22"/>
          <w:szCs w:val="22"/>
        </w:rPr>
        <w:t>DOI: </w:t>
      </w:r>
      <w:hyperlink r:id="rId15">
        <w:r w:rsidRPr="3D932ADA" w:rsidR="000F2387">
          <w:rPr>
            <w:rStyle w:val="Hyperlink"/>
            <w:color w:val="0071BC"/>
            <w:sz w:val="22"/>
            <w:szCs w:val="22"/>
          </w:rPr>
          <w:t>10.1111/j.1600-</w:t>
        </w:r>
        <w:proofErr w:type="gramStart"/>
        <w:r w:rsidRPr="3D932ADA" w:rsidR="000F2387">
          <w:rPr>
            <w:rStyle w:val="Hyperlink"/>
            <w:color w:val="0071BC"/>
            <w:sz w:val="22"/>
            <w:szCs w:val="22"/>
          </w:rPr>
          <w:t>0528.1998.tb</w:t>
        </w:r>
        <w:proofErr w:type="gramEnd"/>
        <w:r w:rsidRPr="3D932ADA" w:rsidR="000F2387">
          <w:rPr>
            <w:rStyle w:val="Hyperlink"/>
            <w:color w:val="0071BC"/>
            <w:sz w:val="22"/>
            <w:szCs w:val="22"/>
          </w:rPr>
          <w:t>02100.x</w:t>
        </w:r>
      </w:hyperlink>
    </w:p>
    <w:p w:rsidRPr="00980C60" w:rsidR="00CB5BA1" w:rsidP="3D932ADA" w:rsidRDefault="00CB5BA1" w14:paraId="1E0B92EC" w14:textId="6B1E36DD">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073" w:id="15"/>
      <w:bookmarkEnd w:id="14"/>
      <w:r w:rsidRPr="3D932ADA">
        <w:rPr>
          <w:sz w:val="22"/>
          <w:szCs w:val="22"/>
        </w:rPr>
        <w:t xml:space="preserve">Edelstein B. Evidence based dental care for children and the </w:t>
      </w:r>
      <w:r w:rsidRPr="3D932ADA" w:rsidR="00111C4C">
        <w:rPr>
          <w:sz w:val="22"/>
          <w:szCs w:val="22"/>
        </w:rPr>
        <w:t>age one dental visit.  Pediatr Annals. 1998</w:t>
      </w:r>
      <w:r w:rsidRPr="3D932ADA">
        <w:rPr>
          <w:sz w:val="22"/>
          <w:szCs w:val="22"/>
        </w:rPr>
        <w:t xml:space="preserve"> 27</w:t>
      </w:r>
      <w:r w:rsidRPr="3D932ADA" w:rsidR="00111C4C">
        <w:rPr>
          <w:sz w:val="22"/>
          <w:szCs w:val="22"/>
        </w:rPr>
        <w:t>(9)</w:t>
      </w:r>
      <w:r w:rsidRPr="3D932ADA">
        <w:rPr>
          <w:sz w:val="22"/>
          <w:szCs w:val="22"/>
        </w:rPr>
        <w:t>:569-74</w:t>
      </w:r>
      <w:r w:rsidRPr="3D932ADA" w:rsidR="000F2387">
        <w:rPr>
          <w:sz w:val="22"/>
          <w:szCs w:val="22"/>
        </w:rPr>
        <w:t xml:space="preserve"> </w:t>
      </w:r>
      <w:r w:rsidRPr="3D932ADA" w:rsidR="000F2387">
        <w:rPr>
          <w:rStyle w:val="id-label"/>
          <w:color w:val="212121"/>
          <w:sz w:val="22"/>
          <w:szCs w:val="22"/>
        </w:rPr>
        <w:t>DOI: </w:t>
      </w:r>
      <w:hyperlink r:id="rId16">
        <w:r w:rsidRPr="3D932ADA" w:rsidR="000F2387">
          <w:rPr>
            <w:rStyle w:val="Hyperlink"/>
            <w:color w:val="0071BC"/>
            <w:sz w:val="22"/>
            <w:szCs w:val="22"/>
          </w:rPr>
          <w:t>10.3928/0090-4481-19980901-09</w:t>
        </w:r>
      </w:hyperlink>
    </w:p>
    <w:bookmarkEnd w:id="15"/>
    <w:p w:rsidRPr="00980C60" w:rsidR="00CB5BA1" w:rsidP="3D932ADA" w:rsidRDefault="00CB5BA1" w14:paraId="3D101C69"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3D932ADA">
        <w:rPr>
          <w:sz w:val="22"/>
          <w:szCs w:val="22"/>
        </w:rPr>
        <w:t xml:space="preserve">Edelstein B. Public policy considerations in adopting a mandatory post graduate year. </w:t>
      </w:r>
      <w:r w:rsidRPr="3D932ADA" w:rsidR="00111C4C">
        <w:rPr>
          <w:sz w:val="22"/>
          <w:szCs w:val="22"/>
        </w:rPr>
        <w:t>J Dent Ed</w:t>
      </w:r>
      <w:r w:rsidRPr="3D932ADA" w:rsidR="00D76E08">
        <w:rPr>
          <w:sz w:val="22"/>
          <w:szCs w:val="22"/>
        </w:rPr>
        <w:t>uc</w:t>
      </w:r>
      <w:r w:rsidRPr="3D932ADA">
        <w:rPr>
          <w:sz w:val="22"/>
          <w:szCs w:val="22"/>
        </w:rPr>
        <w:t xml:space="preserve"> 63:644-67, 1999.</w:t>
      </w:r>
    </w:p>
    <w:p w:rsidRPr="00980C60" w:rsidR="00CB5BA1" w:rsidP="3D932ADA" w:rsidRDefault="00CB5BA1" w14:paraId="2E1EB639"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094" w:id="16"/>
      <w:r w:rsidRPr="3D932ADA">
        <w:rPr>
          <w:sz w:val="22"/>
          <w:szCs w:val="22"/>
        </w:rPr>
        <w:t xml:space="preserve">Bailit H, Edelstein B, and Tinanoff N. Public financing of dental care: impact and policy implications. </w:t>
      </w:r>
      <w:r w:rsidRPr="3D932ADA" w:rsidR="00D76E08">
        <w:rPr>
          <w:sz w:val="22"/>
          <w:szCs w:val="22"/>
        </w:rPr>
        <w:t>J Dent Educ</w:t>
      </w:r>
      <w:r w:rsidRPr="3D932ADA">
        <w:rPr>
          <w:sz w:val="22"/>
          <w:szCs w:val="22"/>
        </w:rPr>
        <w:t xml:space="preserve"> 63:882-89, 1999.</w:t>
      </w:r>
    </w:p>
    <w:p w:rsidRPr="00980C60" w:rsidR="00CB5BA1" w:rsidP="3D932ADA" w:rsidRDefault="00CB5BA1" w14:paraId="6B416685"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114" w:id="17"/>
      <w:bookmarkEnd w:id="16"/>
      <w:r w:rsidRPr="3D932ADA">
        <w:rPr>
          <w:sz w:val="22"/>
          <w:szCs w:val="22"/>
        </w:rPr>
        <w:t>Edelstein B, Manski RJ, and Moeller JF. Pediatric dental visits during 1996: an analysis of federal Medical Expenditure Pa</w:t>
      </w:r>
      <w:r w:rsidRPr="3D932ADA" w:rsidR="00111C4C">
        <w:rPr>
          <w:sz w:val="22"/>
          <w:szCs w:val="22"/>
        </w:rPr>
        <w:t>nel Survey. Pediatr Dent 2000;</w:t>
      </w:r>
      <w:r w:rsidRPr="3D932ADA">
        <w:rPr>
          <w:sz w:val="22"/>
          <w:szCs w:val="22"/>
        </w:rPr>
        <w:t>22</w:t>
      </w:r>
      <w:r w:rsidRPr="3D932ADA" w:rsidR="00111C4C">
        <w:rPr>
          <w:sz w:val="22"/>
          <w:szCs w:val="22"/>
        </w:rPr>
        <w:t>(1)</w:t>
      </w:r>
      <w:r w:rsidRPr="3D932ADA">
        <w:rPr>
          <w:sz w:val="22"/>
          <w:szCs w:val="22"/>
        </w:rPr>
        <w:t>:17-20</w:t>
      </w:r>
      <w:bookmarkEnd w:id="17"/>
      <w:r w:rsidRPr="3D932ADA" w:rsidR="00111C4C">
        <w:rPr>
          <w:sz w:val="22"/>
          <w:szCs w:val="22"/>
        </w:rPr>
        <w:t>.</w:t>
      </w:r>
    </w:p>
    <w:p w:rsidRPr="00980C60" w:rsidR="00CB5BA1" w:rsidP="3D932ADA" w:rsidRDefault="00CB5BA1" w14:paraId="4706F6E6"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135" w:id="18"/>
      <w:r w:rsidRPr="3D932ADA">
        <w:rPr>
          <w:sz w:val="22"/>
          <w:szCs w:val="22"/>
        </w:rPr>
        <w:t>Edelstein B. The age one dental visit: information on the web. Pediatr</w:t>
      </w:r>
      <w:r w:rsidRPr="3D932ADA" w:rsidR="00D76E08">
        <w:rPr>
          <w:sz w:val="22"/>
          <w:szCs w:val="22"/>
        </w:rPr>
        <w:t xml:space="preserve"> Dent 2000;</w:t>
      </w:r>
      <w:r w:rsidRPr="3D932ADA">
        <w:rPr>
          <w:sz w:val="22"/>
          <w:szCs w:val="22"/>
        </w:rPr>
        <w:t xml:space="preserve"> 22</w:t>
      </w:r>
      <w:r w:rsidRPr="3D932ADA" w:rsidR="00D76E08">
        <w:rPr>
          <w:sz w:val="22"/>
          <w:szCs w:val="22"/>
        </w:rPr>
        <w:t>(2)</w:t>
      </w:r>
      <w:r w:rsidRPr="3D932ADA" w:rsidR="001011C8">
        <w:rPr>
          <w:sz w:val="22"/>
          <w:szCs w:val="22"/>
        </w:rPr>
        <w:t>:163-164</w:t>
      </w:r>
      <w:r w:rsidRPr="3D932ADA">
        <w:rPr>
          <w:sz w:val="22"/>
          <w:szCs w:val="22"/>
        </w:rPr>
        <w:t>.</w:t>
      </w:r>
    </w:p>
    <w:p w:rsidRPr="00980C60" w:rsidR="00CB5BA1" w:rsidP="3D932ADA" w:rsidRDefault="00CB5BA1" w14:paraId="713AB5AF" w14:textId="0F2A74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176" w:id="19"/>
      <w:bookmarkEnd w:id="18"/>
      <w:r w:rsidRPr="00980C60">
        <w:rPr>
          <w:sz w:val="22"/>
          <w:szCs w:val="22"/>
        </w:rPr>
        <w:t xml:space="preserve">Zavras T, Edelstein B, Vamvakidis T. Health care savings from microbiologic caries risk screening of toddlers: a cost estimation model. J </w:t>
      </w:r>
      <w:r w:rsidRPr="00980C60" w:rsidR="001205BE">
        <w:rPr>
          <w:sz w:val="22"/>
          <w:szCs w:val="22"/>
        </w:rPr>
        <w:t xml:space="preserve">Pub Health Dent </w:t>
      </w:r>
      <w:proofErr w:type="gramStart"/>
      <w:r w:rsidRPr="00980C60" w:rsidR="001205BE">
        <w:rPr>
          <w:sz w:val="22"/>
          <w:szCs w:val="22"/>
        </w:rPr>
        <w:t>2000;6</w:t>
      </w:r>
      <w:r w:rsidRPr="00980C60">
        <w:rPr>
          <w:sz w:val="22"/>
          <w:szCs w:val="22"/>
        </w:rPr>
        <w:t>0:182</w:t>
      </w:r>
      <w:proofErr w:type="gramEnd"/>
      <w:r w:rsidRPr="00980C60">
        <w:rPr>
          <w:sz w:val="22"/>
          <w:szCs w:val="22"/>
        </w:rPr>
        <w:t>-8.</w:t>
      </w:r>
      <w:r w:rsidRPr="00980C60" w:rsidR="00A529FB">
        <w:rPr>
          <w:sz w:val="22"/>
          <w:szCs w:val="22"/>
        </w:rPr>
        <w:t xml:space="preserve"> </w:t>
      </w:r>
      <w:hyperlink w:history="1" r:id="rId17">
        <w:r w:rsidRPr="00F32963" w:rsidR="00A529FB">
          <w:rPr>
            <w:rStyle w:val="Hyperlink"/>
            <w:sz w:val="22"/>
            <w:szCs w:val="22"/>
            <w:shd w:val="clear" w:color="auto" w:fill="FFFFFF"/>
          </w:rPr>
          <w:t>doi.org/10.1111/j.1752-</w:t>
        </w:r>
        <w:proofErr w:type="gramStart"/>
        <w:r w:rsidRPr="00F32963" w:rsidR="00A529FB">
          <w:rPr>
            <w:rStyle w:val="Hyperlink"/>
            <w:sz w:val="22"/>
            <w:szCs w:val="22"/>
            <w:shd w:val="clear" w:color="auto" w:fill="FFFFFF"/>
          </w:rPr>
          <w:t>7325.2000.tb</w:t>
        </w:r>
        <w:proofErr w:type="gramEnd"/>
        <w:r w:rsidRPr="00F32963" w:rsidR="00A529FB">
          <w:rPr>
            <w:rStyle w:val="Hyperlink"/>
            <w:sz w:val="22"/>
            <w:szCs w:val="22"/>
            <w:shd w:val="clear" w:color="auto" w:fill="FFFFFF"/>
          </w:rPr>
          <w:t>03325.x</w:t>
        </w:r>
      </w:hyperlink>
    </w:p>
    <w:p w:rsidRPr="00980C60" w:rsidR="00D43E1D" w:rsidP="3D932ADA" w:rsidRDefault="00CB5BA1" w14:paraId="226E3D77" w14:textId="2030C016">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209" w:id="20"/>
      <w:bookmarkEnd w:id="19"/>
      <w:r w:rsidRPr="3D932ADA">
        <w:rPr>
          <w:sz w:val="22"/>
          <w:szCs w:val="22"/>
        </w:rPr>
        <w:t xml:space="preserve">Jones CM, Tinanoff N, Edelstein BL, Schneider DA, DeBerry-Sumner B, Kanda MB, Brocato RJ, Blum-Kemelor D, Mitchell P. Creating partnerships for improving oral health of low-income children. </w:t>
      </w:r>
      <w:r w:rsidRPr="3D932ADA" w:rsidR="00D76E08">
        <w:rPr>
          <w:sz w:val="22"/>
          <w:szCs w:val="22"/>
        </w:rPr>
        <w:t>J Pub Health Dent. 2000;</w:t>
      </w:r>
      <w:r w:rsidRPr="3D932ADA">
        <w:rPr>
          <w:sz w:val="22"/>
          <w:szCs w:val="22"/>
        </w:rPr>
        <w:t xml:space="preserve"> 60</w:t>
      </w:r>
      <w:r w:rsidRPr="3D932ADA" w:rsidR="00D76E08">
        <w:rPr>
          <w:sz w:val="22"/>
          <w:szCs w:val="22"/>
        </w:rPr>
        <w:t>(3)</w:t>
      </w:r>
      <w:r w:rsidRPr="3D932ADA">
        <w:rPr>
          <w:sz w:val="22"/>
          <w:szCs w:val="22"/>
        </w:rPr>
        <w:t>:193-6, 2000.</w:t>
      </w:r>
      <w:r w:rsidRPr="3D932ADA" w:rsidR="00D43E1D">
        <w:rPr>
          <w:sz w:val="22"/>
          <w:szCs w:val="22"/>
        </w:rPr>
        <w:t xml:space="preserve"> </w:t>
      </w:r>
      <w:r w:rsidRPr="3D932ADA" w:rsidR="00D43E1D">
        <w:rPr>
          <w:rStyle w:val="id-label"/>
          <w:color w:val="212121"/>
          <w:sz w:val="22"/>
          <w:szCs w:val="22"/>
        </w:rPr>
        <w:t>DOI: </w:t>
      </w:r>
      <w:hyperlink r:id="rId18">
        <w:r w:rsidRPr="3D932ADA" w:rsidR="00D43E1D">
          <w:rPr>
            <w:rStyle w:val="Hyperlink"/>
            <w:color w:val="0071BC"/>
            <w:sz w:val="22"/>
            <w:szCs w:val="22"/>
          </w:rPr>
          <w:t>10.1111/j.1752-</w:t>
        </w:r>
        <w:proofErr w:type="gramStart"/>
        <w:r w:rsidRPr="3D932ADA" w:rsidR="00D43E1D">
          <w:rPr>
            <w:rStyle w:val="Hyperlink"/>
            <w:color w:val="0071BC"/>
            <w:sz w:val="22"/>
            <w:szCs w:val="22"/>
          </w:rPr>
          <w:t>7325.2000.tb</w:t>
        </w:r>
        <w:proofErr w:type="gramEnd"/>
        <w:r w:rsidRPr="3D932ADA" w:rsidR="00D43E1D">
          <w:rPr>
            <w:rStyle w:val="Hyperlink"/>
            <w:color w:val="0071BC"/>
            <w:sz w:val="22"/>
            <w:szCs w:val="22"/>
          </w:rPr>
          <w:t>03327.x</w:t>
        </w:r>
      </w:hyperlink>
    </w:p>
    <w:p w:rsidRPr="00980C60" w:rsidR="00D43E1D" w:rsidP="3D932ADA" w:rsidRDefault="00CB5BA1" w14:paraId="68EE198C"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221" w:id="21"/>
      <w:bookmarkEnd w:id="20"/>
      <w:r w:rsidRPr="00980C60">
        <w:rPr>
          <w:sz w:val="22"/>
          <w:szCs w:val="22"/>
        </w:rPr>
        <w:t xml:space="preserve">Edelstein BL. Access to dental care for Head Start enrollees. </w:t>
      </w:r>
      <w:r w:rsidRPr="00980C60" w:rsidR="00BD089B">
        <w:rPr>
          <w:sz w:val="22"/>
          <w:szCs w:val="22"/>
        </w:rPr>
        <w:t xml:space="preserve">J Pub Health Dent 2007;60(3):221-229. </w:t>
      </w:r>
      <w:hyperlink w:history="1" r:id="rId19">
        <w:r w:rsidRPr="3D932ADA" w:rsidR="00BD089B">
          <w:rPr>
            <w:rStyle w:val="Hyperlink"/>
            <w:color w:val="005274"/>
            <w:sz w:val="22"/>
            <w:szCs w:val="22"/>
            <w:shd w:val="clear" w:color="auto" w:fill="FFFFFF"/>
          </w:rPr>
          <w:t>10.1111/j.1752-</w:t>
        </w:r>
        <w:proofErr w:type="gramStart"/>
        <w:r w:rsidRPr="3D932ADA" w:rsidR="00BD089B">
          <w:rPr>
            <w:rStyle w:val="Hyperlink"/>
            <w:color w:val="005274"/>
            <w:sz w:val="22"/>
            <w:szCs w:val="22"/>
            <w:shd w:val="clear" w:color="auto" w:fill="FFFFFF"/>
          </w:rPr>
          <w:t>7325.2000.tb</w:t>
        </w:r>
        <w:proofErr w:type="gramEnd"/>
        <w:r w:rsidRPr="3D932ADA" w:rsidR="00BD089B">
          <w:rPr>
            <w:rStyle w:val="Hyperlink"/>
            <w:color w:val="005274"/>
            <w:sz w:val="22"/>
            <w:szCs w:val="22"/>
            <w:shd w:val="clear" w:color="auto" w:fill="FFFFFF"/>
          </w:rPr>
          <w:t>03332.x</w:t>
        </w:r>
      </w:hyperlink>
      <w:r w:rsidRPr="00980C60" w:rsidR="00BD089B">
        <w:rPr>
          <w:sz w:val="22"/>
          <w:szCs w:val="22"/>
        </w:rPr>
        <w:t xml:space="preserve">. </w:t>
      </w:r>
    </w:p>
    <w:p w:rsidRPr="00980C60" w:rsidR="00D43E1D" w:rsidP="3D932ADA" w:rsidRDefault="00CB5BA1" w14:paraId="69EC2DE9"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237" w:id="22"/>
      <w:bookmarkEnd w:id="21"/>
      <w:r w:rsidRPr="3D932ADA">
        <w:rPr>
          <w:sz w:val="22"/>
          <w:szCs w:val="22"/>
        </w:rPr>
        <w:t>Manski RJ, Edelstein BL, Moeller JF. The impact of insurance coverage on children's dental visits and expenditures, 1996. J Am Dent Assoc</w:t>
      </w:r>
      <w:r w:rsidRPr="3D932ADA" w:rsidR="001011C8">
        <w:rPr>
          <w:sz w:val="22"/>
          <w:szCs w:val="22"/>
        </w:rPr>
        <w:t xml:space="preserve"> 2001;132(8):1137-1145</w:t>
      </w:r>
      <w:r w:rsidRPr="3D932ADA">
        <w:rPr>
          <w:sz w:val="22"/>
          <w:szCs w:val="22"/>
        </w:rPr>
        <w:t>.</w:t>
      </w:r>
      <w:r w:rsidRPr="3D932ADA" w:rsidR="00D43E1D">
        <w:rPr>
          <w:sz w:val="22"/>
          <w:szCs w:val="22"/>
        </w:rPr>
        <w:t xml:space="preserve"> </w:t>
      </w:r>
      <w:r w:rsidRPr="3D932ADA" w:rsidR="00D43E1D">
        <w:rPr>
          <w:rStyle w:val="id-label"/>
          <w:color w:val="212121"/>
          <w:sz w:val="22"/>
          <w:szCs w:val="22"/>
        </w:rPr>
        <w:t>DOI: </w:t>
      </w:r>
      <w:hyperlink r:id="rId20">
        <w:r w:rsidRPr="3D932ADA" w:rsidR="00D43E1D">
          <w:rPr>
            <w:rStyle w:val="Hyperlink"/>
            <w:color w:val="0071BC"/>
            <w:sz w:val="22"/>
            <w:szCs w:val="22"/>
          </w:rPr>
          <w:t>10.14219/jada.archive.2001.0341</w:t>
        </w:r>
      </w:hyperlink>
    </w:p>
    <w:p w:rsidRPr="00980C60" w:rsidR="00CB5BA1" w:rsidP="3D932ADA" w:rsidRDefault="00CB5BA1" w14:paraId="4E4581CD" w14:textId="342AA6C4">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254" w:id="23"/>
      <w:bookmarkEnd w:id="22"/>
      <w:r w:rsidRPr="3D932ADA">
        <w:rPr>
          <w:sz w:val="22"/>
          <w:szCs w:val="22"/>
        </w:rPr>
        <w:t>Macek MD, Edelstein BL, Manski RJ. An analysis of dental visits in U.S. children, by category of service and sociodemographic factors, 1996. Pediatr Dent</w:t>
      </w:r>
      <w:r w:rsidRPr="3D932ADA" w:rsidR="00D428F0">
        <w:rPr>
          <w:sz w:val="22"/>
          <w:szCs w:val="22"/>
        </w:rPr>
        <w:t xml:space="preserve"> 2001;23(5):383-9</w:t>
      </w:r>
      <w:r w:rsidRPr="3D932ADA">
        <w:rPr>
          <w:sz w:val="22"/>
          <w:szCs w:val="22"/>
        </w:rPr>
        <w:t>.</w:t>
      </w:r>
      <w:r w:rsidRPr="3D932ADA" w:rsidR="00D43E1D">
        <w:rPr>
          <w:sz w:val="22"/>
          <w:szCs w:val="22"/>
        </w:rPr>
        <w:t xml:space="preserve"> </w:t>
      </w:r>
      <w:r w:rsidRPr="3D932ADA" w:rsidR="00D43E1D">
        <w:rPr>
          <w:rStyle w:val="id-label"/>
          <w:color w:val="212121"/>
          <w:sz w:val="22"/>
          <w:szCs w:val="22"/>
        </w:rPr>
        <w:t>PMID: </w:t>
      </w:r>
      <w:r w:rsidRPr="3D932ADA" w:rsidR="00D43E1D">
        <w:rPr>
          <w:rStyle w:val="Strong"/>
          <w:b w:val="0"/>
          <w:bCs w:val="0"/>
          <w:color w:val="212121"/>
          <w:sz w:val="22"/>
          <w:szCs w:val="22"/>
        </w:rPr>
        <w:t>11699158</w:t>
      </w:r>
      <w:r w:rsidRPr="3D932ADA" w:rsidR="00F32963">
        <w:rPr>
          <w:rStyle w:val="Strong"/>
          <w:b w:val="0"/>
          <w:bCs w:val="0"/>
          <w:color w:val="212121"/>
          <w:sz w:val="22"/>
          <w:szCs w:val="22"/>
        </w:rPr>
        <w:t>.</w:t>
      </w:r>
    </w:p>
    <w:p w:rsidRPr="00980C60" w:rsidR="00CB5BA1" w:rsidP="3D932ADA" w:rsidRDefault="00CB5BA1" w14:paraId="77E64505"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378" w:id="24"/>
      <w:bookmarkEnd w:id="23"/>
      <w:r w:rsidRPr="3D932ADA">
        <w:rPr>
          <w:sz w:val="22"/>
          <w:szCs w:val="22"/>
        </w:rPr>
        <w:t>Edelstein BL, Manski RJ, Moeller JE. Child dental expenditures: 1996. Pediatr Dent. 24(1):11-7, 2002.</w:t>
      </w:r>
    </w:p>
    <w:p w:rsidRPr="00980C60" w:rsidR="00D43E1D" w:rsidP="3D932ADA" w:rsidRDefault="00CB5BA1" w14:paraId="75A6A8FC"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400" w:id="25"/>
      <w:bookmarkEnd w:id="24"/>
      <w:r w:rsidRPr="3D932ADA">
        <w:rPr>
          <w:sz w:val="22"/>
          <w:szCs w:val="22"/>
        </w:rPr>
        <w:t>Edelstein BL. Disparities in oral health and access to care: findings of national surveys. Amb Pediatr, 2(2 Supplement) 2002.</w:t>
      </w:r>
    </w:p>
    <w:p w:rsidRPr="00980C60" w:rsidR="00D43E1D" w:rsidP="3D932ADA" w:rsidRDefault="00CB5BA1" w14:paraId="648B0560"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417" w:id="26"/>
      <w:bookmarkEnd w:id="25"/>
      <w:r w:rsidRPr="3D932ADA">
        <w:rPr>
          <w:sz w:val="22"/>
          <w:szCs w:val="22"/>
        </w:rPr>
        <w:t xml:space="preserve">Edelstein BL. External forces impacting U.S. health care: implications for future of dental practice.  J Am Coll Dent </w:t>
      </w:r>
      <w:proofErr w:type="gramStart"/>
      <w:r w:rsidRPr="3D932ADA">
        <w:rPr>
          <w:sz w:val="22"/>
          <w:szCs w:val="22"/>
        </w:rPr>
        <w:t>2002;69:39</w:t>
      </w:r>
      <w:proofErr w:type="gramEnd"/>
      <w:r w:rsidRPr="3D932ADA">
        <w:rPr>
          <w:sz w:val="22"/>
          <w:szCs w:val="22"/>
        </w:rPr>
        <w:t>-43.</w:t>
      </w:r>
      <w:r w:rsidRPr="3D932ADA" w:rsidR="00D43E1D">
        <w:rPr>
          <w:sz w:val="22"/>
          <w:szCs w:val="22"/>
        </w:rPr>
        <w:t xml:space="preserve"> </w:t>
      </w:r>
      <w:r w:rsidRPr="3D932ADA" w:rsidR="00D43E1D">
        <w:rPr>
          <w:rStyle w:val="id-label"/>
          <w:color w:val="212121"/>
          <w:sz w:val="22"/>
          <w:szCs w:val="22"/>
        </w:rPr>
        <w:t>DOI: </w:t>
      </w:r>
      <w:hyperlink r:id="rId21">
        <w:r w:rsidRPr="3D932ADA" w:rsidR="00D43E1D">
          <w:rPr>
            <w:rStyle w:val="Hyperlink"/>
            <w:color w:val="0071BC"/>
            <w:sz w:val="22"/>
            <w:szCs w:val="22"/>
          </w:rPr>
          <w:t>10.1367/1539-4409(2002)002&lt;</w:t>
        </w:r>
        <w:proofErr w:type="gramStart"/>
        <w:r w:rsidRPr="3D932ADA" w:rsidR="00D43E1D">
          <w:rPr>
            <w:rStyle w:val="Hyperlink"/>
            <w:color w:val="0071BC"/>
            <w:sz w:val="22"/>
            <w:szCs w:val="22"/>
          </w:rPr>
          <w:t>0141:diohaa</w:t>
        </w:r>
        <w:proofErr w:type="gramEnd"/>
        <w:r w:rsidRPr="3D932ADA" w:rsidR="00D43E1D">
          <w:rPr>
            <w:rStyle w:val="Hyperlink"/>
            <w:color w:val="0071BC"/>
            <w:sz w:val="22"/>
            <w:szCs w:val="22"/>
          </w:rPr>
          <w:t>&gt;2.0.co;2</w:t>
        </w:r>
      </w:hyperlink>
    </w:p>
    <w:p w:rsidRPr="00980C60" w:rsidR="00CB5BA1" w:rsidP="3D932ADA" w:rsidRDefault="00CB5BA1" w14:paraId="375702CD" w14:textId="032DC709">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433" w:id="27"/>
      <w:bookmarkEnd w:id="26"/>
      <w:r w:rsidRPr="3D932ADA">
        <w:rPr>
          <w:sz w:val="22"/>
          <w:szCs w:val="22"/>
        </w:rPr>
        <w:t>Edelstein BL.  Dental care considerations for young children.  Spec Care Dentist 2002;22(3 Suppl):11S-25S.</w:t>
      </w:r>
      <w:r w:rsidRPr="3D932ADA" w:rsidR="00D43E1D">
        <w:rPr>
          <w:sz w:val="22"/>
          <w:szCs w:val="22"/>
        </w:rPr>
        <w:t xml:space="preserve"> </w:t>
      </w:r>
      <w:r w:rsidRPr="3D932ADA" w:rsidR="00D43E1D">
        <w:rPr>
          <w:rStyle w:val="id-label"/>
          <w:color w:val="212121"/>
          <w:sz w:val="22"/>
          <w:szCs w:val="22"/>
        </w:rPr>
        <w:t>PMID: </w:t>
      </w:r>
      <w:r w:rsidRPr="3D932ADA" w:rsidR="00D43E1D">
        <w:rPr>
          <w:rStyle w:val="Strong"/>
          <w:b w:val="0"/>
          <w:bCs w:val="0"/>
          <w:color w:val="212121"/>
          <w:sz w:val="22"/>
          <w:szCs w:val="22"/>
        </w:rPr>
        <w:t>12375744</w:t>
      </w:r>
    </w:p>
    <w:p w:rsidRPr="00980C60" w:rsidR="00230899" w:rsidP="3D932ADA" w:rsidRDefault="00CB5BA1" w14:paraId="22338D8C" w14:textId="7777777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454" w:id="28"/>
      <w:bookmarkEnd w:id="27"/>
      <w:r w:rsidRPr="3D932ADA">
        <w:rPr>
          <w:sz w:val="22"/>
          <w:szCs w:val="22"/>
        </w:rPr>
        <w:t xml:space="preserve">Zarkowski P, Gyenes M, Last K, Leous P, Clarkson J, McLoughlin J, Murtomaa H, Gibson J, Gugushe T, Edelstein B, Matthews R, Vervoorn M, van den Heuvel JLM. The demography of oral diseases, future </w:t>
      </w:r>
      <w:r w:rsidRPr="3D932ADA" w:rsidR="00D83990">
        <w:rPr>
          <w:sz w:val="22"/>
          <w:szCs w:val="22"/>
        </w:rPr>
        <w:t>challenges</w:t>
      </w:r>
      <w:r w:rsidRPr="3D932ADA">
        <w:rPr>
          <w:sz w:val="22"/>
          <w:szCs w:val="22"/>
        </w:rPr>
        <w:t>, and the implications for dental education. Eur J Dent Educ 2002; 6(Suppl.3):162-16</w:t>
      </w:r>
      <w:r w:rsidRPr="3D932ADA" w:rsidR="00D43E1D">
        <w:rPr>
          <w:sz w:val="22"/>
          <w:szCs w:val="22"/>
        </w:rPr>
        <w:t xml:space="preserve">6. </w:t>
      </w:r>
      <w:r w:rsidRPr="3D932ADA" w:rsidR="00D43E1D">
        <w:rPr>
          <w:rStyle w:val="id-label"/>
          <w:color w:val="212121"/>
          <w:sz w:val="22"/>
          <w:szCs w:val="22"/>
        </w:rPr>
        <w:t>DOI: </w:t>
      </w:r>
      <w:hyperlink r:id="rId22">
        <w:r w:rsidRPr="3D932ADA" w:rsidR="00D43E1D">
          <w:rPr>
            <w:rStyle w:val="Hyperlink"/>
            <w:color w:val="0071BC"/>
            <w:sz w:val="22"/>
            <w:szCs w:val="22"/>
          </w:rPr>
          <w:t>10.1034/j.1600-0579.</w:t>
        </w:r>
        <w:proofErr w:type="gramStart"/>
        <w:r w:rsidRPr="3D932ADA" w:rsidR="00D43E1D">
          <w:rPr>
            <w:rStyle w:val="Hyperlink"/>
            <w:color w:val="0071BC"/>
            <w:sz w:val="22"/>
            <w:szCs w:val="22"/>
          </w:rPr>
          <w:t>6.s</w:t>
        </w:r>
        <w:proofErr w:type="gramEnd"/>
        <w:r w:rsidRPr="3D932ADA" w:rsidR="00D43E1D">
          <w:rPr>
            <w:rStyle w:val="Hyperlink"/>
            <w:color w:val="0071BC"/>
            <w:sz w:val="22"/>
            <w:szCs w:val="22"/>
          </w:rPr>
          <w:t>3.22.x</w:t>
        </w:r>
      </w:hyperlink>
    </w:p>
    <w:p w:rsidRPr="00980C60" w:rsidR="00CB5BA1" w:rsidP="3D932ADA" w:rsidRDefault="00CB5BA1" w14:paraId="5470CB44" w14:textId="5A0E68C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bookmarkStart w:name="_Hlk163381468" w:id="29"/>
      <w:bookmarkEnd w:id="28"/>
      <w:r w:rsidRPr="3D932ADA">
        <w:rPr>
          <w:sz w:val="22"/>
          <w:szCs w:val="22"/>
        </w:rPr>
        <w:t xml:space="preserve">Edelstein BL.  Pediatric caries worldwide: implications for oral hygiene products. Compend Contin Educ Dent </w:t>
      </w:r>
      <w:proofErr w:type="gramStart"/>
      <w:r w:rsidRPr="3D932ADA">
        <w:rPr>
          <w:sz w:val="22"/>
          <w:szCs w:val="22"/>
        </w:rPr>
        <w:t>2005;26:4</w:t>
      </w:r>
      <w:proofErr w:type="gramEnd"/>
      <w:r w:rsidRPr="3D932ADA">
        <w:rPr>
          <w:sz w:val="22"/>
          <w:szCs w:val="22"/>
        </w:rPr>
        <w:t>-9.</w:t>
      </w:r>
      <w:r w:rsidRPr="3D932ADA" w:rsidR="00230899">
        <w:rPr>
          <w:sz w:val="22"/>
          <w:szCs w:val="22"/>
        </w:rPr>
        <w:t xml:space="preserve"> </w:t>
      </w:r>
      <w:r w:rsidRPr="3D932ADA" w:rsidR="00230899">
        <w:rPr>
          <w:rStyle w:val="id-label"/>
          <w:color w:val="212121"/>
          <w:sz w:val="22"/>
          <w:szCs w:val="22"/>
        </w:rPr>
        <w:t>PMID: </w:t>
      </w:r>
      <w:r w:rsidRPr="3D932ADA" w:rsidR="00230899">
        <w:rPr>
          <w:rStyle w:val="Strong"/>
          <w:b w:val="0"/>
          <w:bCs w:val="0"/>
          <w:color w:val="212121"/>
          <w:sz w:val="22"/>
          <w:szCs w:val="22"/>
        </w:rPr>
        <w:t>17036538</w:t>
      </w:r>
    </w:p>
    <w:p w:rsidRPr="00980C60" w:rsidR="00CB5BA1" w:rsidP="3D932ADA" w:rsidRDefault="00CB5BA1" w14:paraId="0632CFC4" w14:textId="3C603807">
      <w:pPr>
        <w:pStyle w:val="HTMLPreformatted"/>
        <w:numPr>
          <w:ilvl w:val="0"/>
          <w:numId w:val="1"/>
        </w:numPr>
        <w:spacing w:after="240"/>
        <w:rPr>
          <w:rFonts w:ascii="Times New Roman" w:hAnsi="Times New Roman" w:cs="Times New Roman"/>
          <w:sz w:val="22"/>
          <w:szCs w:val="22"/>
        </w:rPr>
      </w:pPr>
      <w:bookmarkStart w:name="_Hlk163381486" w:id="30"/>
      <w:bookmarkEnd w:id="29"/>
      <w:r w:rsidRPr="00980C60">
        <w:rPr>
          <w:rFonts w:ascii="Times New Roman" w:hAnsi="Times New Roman" w:cs="Times New Roman"/>
          <w:sz w:val="22"/>
          <w:szCs w:val="22"/>
        </w:rPr>
        <w:t>Edelstein BL. The dental caries pandemic. In Proceedings of the Conference on Biotech and Biomaterials Research to Reduce the Caries Pandemic. BMC Oral Health 2006;6</w:t>
      </w:r>
      <w:r w:rsidRPr="00980C60" w:rsidR="001205BE">
        <w:rPr>
          <w:rFonts w:ascii="Times New Roman" w:hAnsi="Times New Roman" w:cs="Times New Roman"/>
          <w:sz w:val="22"/>
          <w:szCs w:val="22"/>
        </w:rPr>
        <w:t xml:space="preserve"> </w:t>
      </w:r>
      <w:r w:rsidRPr="00980C60">
        <w:rPr>
          <w:rFonts w:ascii="Times New Roman" w:hAnsi="Times New Roman" w:cs="Times New Roman"/>
          <w:sz w:val="22"/>
          <w:szCs w:val="22"/>
        </w:rPr>
        <w:t>(Suppl 1</w:t>
      </w:r>
      <w:proofErr w:type="gramStart"/>
      <w:r w:rsidRPr="00980C60">
        <w:rPr>
          <w:rFonts w:ascii="Times New Roman" w:hAnsi="Times New Roman" w:cs="Times New Roman"/>
          <w:sz w:val="22"/>
          <w:szCs w:val="22"/>
        </w:rPr>
        <w:t>):S</w:t>
      </w:r>
      <w:proofErr w:type="gramEnd"/>
      <w:r w:rsidRPr="00980C60">
        <w:rPr>
          <w:rFonts w:ascii="Times New Roman" w:hAnsi="Times New Roman" w:cs="Times New Roman"/>
          <w:sz w:val="22"/>
          <w:szCs w:val="22"/>
        </w:rPr>
        <w:t xml:space="preserve">2. </w:t>
      </w:r>
      <w:r w:rsidRPr="00980C60" w:rsidR="00230899">
        <w:rPr>
          <w:rFonts w:ascii="Times New Roman" w:hAnsi="Times New Roman" w:cs="Times New Roman"/>
          <w:color w:val="212121"/>
          <w:sz w:val="22"/>
          <w:szCs w:val="22"/>
          <w:shd w:val="clear" w:color="auto" w:fill="FFFFFF"/>
        </w:rPr>
        <w:t>doi: </w:t>
      </w:r>
      <w:hyperlink w:tgtFrame="_blank" w:history="1" r:id="rId23">
        <w:r w:rsidRPr="00980C60" w:rsidR="00230899">
          <w:rPr>
            <w:rStyle w:val="Hyperlink"/>
            <w:rFonts w:ascii="Times New Roman" w:hAnsi="Times New Roman" w:cs="Times New Roman"/>
            <w:color w:val="376FAA"/>
            <w:sz w:val="22"/>
            <w:szCs w:val="22"/>
            <w:shd w:val="clear" w:color="auto" w:fill="FFFFFF"/>
          </w:rPr>
          <w:t>10.1186/1472-6831-6-S1-S2</w:t>
        </w:r>
      </w:hyperlink>
    </w:p>
    <w:p w:rsidRPr="00980C60" w:rsidR="00230899" w:rsidP="3D932ADA" w:rsidRDefault="00CB5BA1" w14:paraId="45CE9E4D" w14:textId="60CBEB9A">
      <w:pPr>
        <w:pStyle w:val="HTMLPreformatted"/>
        <w:numPr>
          <w:ilvl w:val="0"/>
          <w:numId w:val="1"/>
        </w:numPr>
        <w:spacing w:after="240"/>
        <w:rPr>
          <w:rStyle w:val="identifier"/>
          <w:rFonts w:ascii="Times New Roman" w:hAnsi="Times New Roman" w:cs="Times New Roman"/>
          <w:sz w:val="22"/>
          <w:szCs w:val="22"/>
        </w:rPr>
      </w:pPr>
      <w:bookmarkStart w:name="_Hlk163381513" w:id="31"/>
      <w:bookmarkEnd w:id="30"/>
      <w:r w:rsidRPr="3D932ADA">
        <w:rPr>
          <w:rFonts w:ascii="Times New Roman" w:hAnsi="Times New Roman" w:cs="Times New Roman"/>
          <w:sz w:val="22"/>
          <w:szCs w:val="22"/>
        </w:rPr>
        <w:t xml:space="preserve">Southward LH, Robertson AA, Wells-Parker E, Eklund NP, Silberman SL, Crall JJ, Edelstein BL, Baggett DH, Parish DR. </w:t>
      </w:r>
      <w:r w:rsidRPr="3D932ADA" w:rsidR="006464EC">
        <w:rPr>
          <w:rFonts w:ascii="Times New Roman" w:hAnsi="Times New Roman" w:cs="Times New Roman"/>
          <w:sz w:val="22"/>
          <w:szCs w:val="22"/>
        </w:rPr>
        <w:t xml:space="preserve">Oral Health Status of Mississippi Delta 3- t 5-Year Olds in </w:t>
      </w:r>
      <w:proofErr w:type="gramStart"/>
      <w:r w:rsidRPr="3D932ADA" w:rsidR="006464EC">
        <w:rPr>
          <w:rFonts w:ascii="Times New Roman" w:hAnsi="Times New Roman" w:cs="Times New Roman"/>
          <w:sz w:val="22"/>
          <w:szCs w:val="22"/>
        </w:rPr>
        <w:t>Child Care</w:t>
      </w:r>
      <w:proofErr w:type="gramEnd"/>
      <w:r w:rsidRPr="3D932ADA" w:rsidR="006464EC">
        <w:rPr>
          <w:rFonts w:ascii="Times New Roman" w:hAnsi="Times New Roman" w:cs="Times New Roman"/>
          <w:sz w:val="22"/>
          <w:szCs w:val="22"/>
        </w:rPr>
        <w:t xml:space="preserve">: An Exploratory Study of </w:t>
      </w:r>
      <w:r w:rsidRPr="3D932ADA" w:rsidR="5C264FB0">
        <w:rPr>
          <w:rFonts w:ascii="Times New Roman" w:hAnsi="Times New Roman" w:cs="Times New Roman"/>
          <w:sz w:val="22"/>
          <w:szCs w:val="22"/>
        </w:rPr>
        <w:t>Dental</w:t>
      </w:r>
      <w:r w:rsidRPr="3D932ADA" w:rsidR="006464EC">
        <w:rPr>
          <w:rFonts w:ascii="Times New Roman" w:hAnsi="Times New Roman" w:cs="Times New Roman"/>
          <w:sz w:val="22"/>
          <w:szCs w:val="22"/>
        </w:rPr>
        <w:t xml:space="preserve"> Health Status and Risk Factors </w:t>
      </w:r>
      <w:r w:rsidRPr="3D932ADA" w:rsidR="006464EC">
        <w:rPr>
          <w:rFonts w:ascii="Times New Roman" w:hAnsi="Times New Roman" w:cs="Times New Roman"/>
          <w:sz w:val="22"/>
          <w:szCs w:val="22"/>
        </w:rPr>
        <w:t xml:space="preserve">for Dental Disease and Treatment Needs. </w:t>
      </w:r>
      <w:r w:rsidRPr="3D932ADA">
        <w:rPr>
          <w:rFonts w:ascii="Times New Roman" w:hAnsi="Times New Roman" w:cs="Times New Roman"/>
          <w:sz w:val="22"/>
          <w:szCs w:val="22"/>
        </w:rPr>
        <w:t xml:space="preserve">J Pub Health Dent </w:t>
      </w:r>
      <w:proofErr w:type="gramStart"/>
      <w:r w:rsidRPr="3D932ADA">
        <w:rPr>
          <w:rFonts w:ascii="Times New Roman" w:hAnsi="Times New Roman" w:cs="Times New Roman"/>
          <w:sz w:val="22"/>
          <w:szCs w:val="22"/>
        </w:rPr>
        <w:t>2006;66:131</w:t>
      </w:r>
      <w:proofErr w:type="gramEnd"/>
      <w:r w:rsidRPr="3D932ADA">
        <w:rPr>
          <w:rFonts w:ascii="Times New Roman" w:hAnsi="Times New Roman" w:cs="Times New Roman"/>
          <w:sz w:val="22"/>
          <w:szCs w:val="22"/>
        </w:rPr>
        <w:t>-7</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DOI: </w:t>
      </w:r>
      <w:hyperlink r:id="rId24">
        <w:r w:rsidRPr="3D932ADA" w:rsidR="00230899">
          <w:rPr>
            <w:rStyle w:val="Hyperlink"/>
            <w:rFonts w:ascii="Times New Roman" w:hAnsi="Times New Roman" w:cs="Times New Roman"/>
            <w:color w:val="0071BC"/>
            <w:sz w:val="22"/>
            <w:szCs w:val="22"/>
          </w:rPr>
          <w:t>10.1111/j.1752-</w:t>
        </w:r>
        <w:proofErr w:type="gramStart"/>
        <w:r w:rsidRPr="3D932ADA" w:rsidR="00230899">
          <w:rPr>
            <w:rStyle w:val="Hyperlink"/>
            <w:rFonts w:ascii="Times New Roman" w:hAnsi="Times New Roman" w:cs="Times New Roman"/>
            <w:color w:val="0071BC"/>
            <w:sz w:val="22"/>
            <w:szCs w:val="22"/>
          </w:rPr>
          <w:t>7325.2006.tb</w:t>
        </w:r>
        <w:proofErr w:type="gramEnd"/>
        <w:r w:rsidRPr="3D932ADA" w:rsidR="00230899">
          <w:rPr>
            <w:rStyle w:val="Hyperlink"/>
            <w:rFonts w:ascii="Times New Roman" w:hAnsi="Times New Roman" w:cs="Times New Roman"/>
            <w:color w:val="0071BC"/>
            <w:sz w:val="22"/>
            <w:szCs w:val="22"/>
          </w:rPr>
          <w:t>02568.x</w:t>
        </w:r>
      </w:hyperlink>
    </w:p>
    <w:p w:rsidRPr="00980C60" w:rsidR="00230899" w:rsidP="3D932ADA" w:rsidRDefault="00CB5BA1" w14:paraId="4F307E76" w14:textId="77777777">
      <w:pPr>
        <w:pStyle w:val="HTMLPreformatted"/>
        <w:numPr>
          <w:ilvl w:val="0"/>
          <w:numId w:val="1"/>
        </w:numPr>
        <w:spacing w:after="240"/>
        <w:rPr>
          <w:rStyle w:val="identifier"/>
          <w:rFonts w:ascii="Times New Roman" w:hAnsi="Times New Roman" w:cs="Times New Roman"/>
          <w:sz w:val="22"/>
          <w:szCs w:val="22"/>
        </w:rPr>
      </w:pPr>
      <w:bookmarkStart w:name="_Hlk163381675" w:id="32"/>
      <w:bookmarkEnd w:id="31"/>
      <w:r w:rsidRPr="3D932ADA">
        <w:rPr>
          <w:rFonts w:ascii="Times New Roman" w:hAnsi="Times New Roman" w:cs="Times New Roman"/>
          <w:sz w:val="22"/>
          <w:szCs w:val="22"/>
        </w:rPr>
        <w:t>Boggess KA, Edelstein BL. Oral health in women during preconception and pregnancy: implications for birth outcomes and offspring’s oral health. Mat Child Health J 2006;10(5Suppl</w:t>
      </w:r>
      <w:proofErr w:type="gramStart"/>
      <w:r w:rsidRPr="3D932ADA">
        <w:rPr>
          <w:rFonts w:ascii="Times New Roman" w:hAnsi="Times New Roman" w:cs="Times New Roman"/>
          <w:sz w:val="22"/>
          <w:szCs w:val="22"/>
        </w:rPr>
        <w:t>):S</w:t>
      </w:r>
      <w:proofErr w:type="gramEnd"/>
      <w:r w:rsidRPr="3D932ADA">
        <w:rPr>
          <w:rFonts w:ascii="Times New Roman" w:hAnsi="Times New Roman" w:cs="Times New Roman"/>
          <w:sz w:val="22"/>
          <w:szCs w:val="22"/>
        </w:rPr>
        <w:t xml:space="preserve">169-74.  </w:t>
      </w:r>
      <w:r w:rsidRPr="3D932ADA" w:rsidR="001205BE">
        <w:rPr>
          <w:rFonts w:ascii="Times New Roman" w:hAnsi="Times New Roman" w:cs="Times New Roman"/>
          <w:sz w:val="22"/>
          <w:szCs w:val="22"/>
        </w:rPr>
        <w:t>(</w:t>
      </w:r>
      <w:r w:rsidRPr="3D932ADA">
        <w:rPr>
          <w:rFonts w:ascii="Times New Roman" w:hAnsi="Times New Roman" w:cs="Times New Roman"/>
          <w:sz w:val="22"/>
          <w:szCs w:val="22"/>
        </w:rPr>
        <w:t>Prepared for the US Department of Health and Human Services, Centers for Disease Control and Prevention, National Center on Birth Defects and Developmental Disabilities, Atlanta GA. 2006.</w:t>
      </w:r>
      <w:r w:rsidRPr="3D932ADA" w:rsidR="001205BE">
        <w:rPr>
          <w:rFonts w:ascii="Times New Roman" w:hAnsi="Times New Roman" w:cs="Times New Roman"/>
          <w:sz w:val="22"/>
          <w:szCs w:val="22"/>
        </w:rPr>
        <w:t>)</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DOI: </w:t>
      </w:r>
      <w:hyperlink r:id="rId25">
        <w:r w:rsidRPr="3D932ADA" w:rsidR="00230899">
          <w:rPr>
            <w:rStyle w:val="Hyperlink"/>
            <w:rFonts w:ascii="Times New Roman" w:hAnsi="Times New Roman" w:cs="Times New Roman"/>
            <w:color w:val="0071BC"/>
            <w:sz w:val="22"/>
            <w:szCs w:val="22"/>
          </w:rPr>
          <w:t>10.1007/s10995-006-0095-x</w:t>
        </w:r>
      </w:hyperlink>
    </w:p>
    <w:p w:rsidRPr="00980C60" w:rsidR="00230899" w:rsidP="3D932ADA" w:rsidRDefault="00CB5BA1" w14:paraId="70AA3467" w14:textId="77777777">
      <w:pPr>
        <w:pStyle w:val="HTMLPreformatted"/>
        <w:numPr>
          <w:ilvl w:val="0"/>
          <w:numId w:val="1"/>
        </w:numPr>
        <w:spacing w:after="240"/>
        <w:rPr>
          <w:rStyle w:val="Strong"/>
          <w:rFonts w:ascii="Times New Roman" w:hAnsi="Times New Roman" w:cs="Times New Roman"/>
          <w:b w:val="0"/>
          <w:bCs w:val="0"/>
          <w:sz w:val="22"/>
          <w:szCs w:val="22"/>
        </w:rPr>
      </w:pPr>
      <w:bookmarkStart w:name="_Hlk163381691" w:id="33"/>
      <w:bookmarkEnd w:id="32"/>
      <w:r w:rsidRPr="3D932ADA">
        <w:rPr>
          <w:rFonts w:ascii="Times New Roman" w:hAnsi="Times New Roman" w:cs="Times New Roman"/>
          <w:sz w:val="22"/>
          <w:szCs w:val="22"/>
        </w:rPr>
        <w:t xml:space="preserve">Edelstein BL, Vargas C, Candelaria C, Vemuri M. Experience and Policy Implications of Children Presenting with Dental Emergencies to US Pediatric Dental Training Programs. Pediatr Dent </w:t>
      </w:r>
      <w:proofErr w:type="gramStart"/>
      <w:r w:rsidRPr="3D932ADA">
        <w:rPr>
          <w:rFonts w:ascii="Times New Roman" w:hAnsi="Times New Roman" w:cs="Times New Roman"/>
          <w:sz w:val="22"/>
          <w:szCs w:val="22"/>
        </w:rPr>
        <w:t>2007;28:431</w:t>
      </w:r>
      <w:proofErr w:type="gramEnd"/>
      <w:r w:rsidRPr="3D932ADA">
        <w:rPr>
          <w:rFonts w:ascii="Times New Roman" w:hAnsi="Times New Roman" w:cs="Times New Roman"/>
          <w:sz w:val="22"/>
          <w:szCs w:val="22"/>
        </w:rPr>
        <w:t>-437.</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PMID: </w:t>
      </w:r>
      <w:r w:rsidRPr="3D932ADA" w:rsidR="00230899">
        <w:rPr>
          <w:rStyle w:val="Strong"/>
          <w:rFonts w:ascii="Times New Roman" w:hAnsi="Times New Roman" w:cs="Times New Roman"/>
          <w:b w:val="0"/>
          <w:bCs w:val="0"/>
          <w:color w:val="212121"/>
          <w:sz w:val="22"/>
          <w:szCs w:val="22"/>
        </w:rPr>
        <w:t>17036709</w:t>
      </w:r>
    </w:p>
    <w:p w:rsidRPr="00980C60" w:rsidR="00230899" w:rsidP="3D932ADA" w:rsidRDefault="00CB5BA1" w14:paraId="7B06AD1E" w14:textId="77777777">
      <w:pPr>
        <w:pStyle w:val="HTMLPreformatted"/>
        <w:numPr>
          <w:ilvl w:val="0"/>
          <w:numId w:val="1"/>
        </w:numPr>
        <w:spacing w:after="240"/>
        <w:rPr>
          <w:rStyle w:val="Strong"/>
          <w:rFonts w:ascii="Times New Roman" w:hAnsi="Times New Roman" w:cs="Times New Roman"/>
          <w:b w:val="0"/>
          <w:bCs w:val="0"/>
          <w:sz w:val="22"/>
          <w:szCs w:val="22"/>
        </w:rPr>
      </w:pPr>
      <w:bookmarkStart w:name="_Hlk163381710" w:id="34"/>
      <w:bookmarkEnd w:id="33"/>
      <w:r w:rsidRPr="3D932ADA">
        <w:rPr>
          <w:rFonts w:ascii="Times New Roman" w:hAnsi="Times New Roman" w:cs="Times New Roman"/>
          <w:sz w:val="22"/>
          <w:szCs w:val="22"/>
        </w:rPr>
        <w:t xml:space="preserve">Edelstein BL. Conceptual frameworks for understanding system capacity in the care of people with special health care needs. Pediatr Dent </w:t>
      </w:r>
      <w:proofErr w:type="gramStart"/>
      <w:r w:rsidRPr="3D932ADA">
        <w:rPr>
          <w:rFonts w:ascii="Times New Roman" w:hAnsi="Times New Roman" w:cs="Times New Roman"/>
          <w:sz w:val="22"/>
          <w:szCs w:val="22"/>
        </w:rPr>
        <w:t>2007;29:108</w:t>
      </w:r>
      <w:proofErr w:type="gramEnd"/>
      <w:r w:rsidRPr="3D932ADA">
        <w:rPr>
          <w:rFonts w:ascii="Times New Roman" w:hAnsi="Times New Roman" w:cs="Times New Roman"/>
          <w:sz w:val="22"/>
          <w:szCs w:val="22"/>
        </w:rPr>
        <w:t>-16.</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PMID: </w:t>
      </w:r>
      <w:r w:rsidRPr="3D932ADA" w:rsidR="00230899">
        <w:rPr>
          <w:rStyle w:val="Strong"/>
          <w:rFonts w:ascii="Times New Roman" w:hAnsi="Times New Roman" w:cs="Times New Roman"/>
          <w:b w:val="0"/>
          <w:bCs w:val="0"/>
          <w:color w:val="212121"/>
          <w:sz w:val="22"/>
          <w:szCs w:val="22"/>
        </w:rPr>
        <w:t>17566528</w:t>
      </w:r>
    </w:p>
    <w:p w:rsidRPr="00980C60" w:rsidR="00CB5BA1" w:rsidP="3D932ADA" w:rsidRDefault="00CB5BA1" w14:paraId="27044FED" w14:textId="4BA157B1">
      <w:pPr>
        <w:pStyle w:val="HTMLPreformatted"/>
        <w:numPr>
          <w:ilvl w:val="0"/>
          <w:numId w:val="1"/>
        </w:numPr>
        <w:spacing w:after="240"/>
        <w:rPr>
          <w:rFonts w:ascii="Times New Roman" w:hAnsi="Times New Roman" w:cs="Times New Roman"/>
          <w:sz w:val="22"/>
          <w:szCs w:val="22"/>
        </w:rPr>
      </w:pPr>
      <w:bookmarkStart w:name="_Hlk163381729" w:id="35"/>
      <w:bookmarkEnd w:id="34"/>
      <w:r w:rsidRPr="3D932ADA">
        <w:rPr>
          <w:rFonts w:ascii="Times New Roman" w:hAnsi="Times New Roman" w:cs="Times New Roman"/>
          <w:sz w:val="22"/>
          <w:szCs w:val="22"/>
        </w:rPr>
        <w:t xml:space="preserve">Southward LH, Robertson A, Edelstein BL, Hanna H, Wells-Parker E. Baggett DH, Eklund NP, Crall JJ, Silberman SL, Parrish DR. Oral health of young children in Mississippi Delta </w:t>
      </w:r>
      <w:proofErr w:type="gramStart"/>
      <w:r w:rsidRPr="3D932ADA">
        <w:rPr>
          <w:rFonts w:ascii="Times New Roman" w:hAnsi="Times New Roman" w:cs="Times New Roman"/>
          <w:sz w:val="22"/>
          <w:szCs w:val="22"/>
        </w:rPr>
        <w:t>child care</w:t>
      </w:r>
      <w:proofErr w:type="gramEnd"/>
      <w:r w:rsidRPr="3D932ADA">
        <w:rPr>
          <w:rFonts w:ascii="Times New Roman" w:hAnsi="Times New Roman" w:cs="Times New Roman"/>
          <w:sz w:val="22"/>
          <w:szCs w:val="22"/>
        </w:rPr>
        <w:t xml:space="preserve"> centers: a second look at early childhood caries risk assessment. J Public Health Dent </w:t>
      </w:r>
      <w:proofErr w:type="gramStart"/>
      <w:r w:rsidRPr="3D932ADA">
        <w:rPr>
          <w:rFonts w:ascii="Times New Roman" w:hAnsi="Times New Roman" w:cs="Times New Roman"/>
          <w:sz w:val="22"/>
          <w:szCs w:val="22"/>
        </w:rPr>
        <w:t>2008;68:188</w:t>
      </w:r>
      <w:proofErr w:type="gramEnd"/>
      <w:r w:rsidRPr="3D932ADA">
        <w:rPr>
          <w:rFonts w:ascii="Times New Roman" w:hAnsi="Times New Roman" w:cs="Times New Roman"/>
          <w:sz w:val="22"/>
          <w:szCs w:val="22"/>
        </w:rPr>
        <w:t xml:space="preserve">-95. </w:t>
      </w:r>
      <w:r w:rsidRPr="3D932ADA" w:rsidR="00230899">
        <w:rPr>
          <w:rStyle w:val="id-label"/>
          <w:rFonts w:ascii="Times New Roman" w:hAnsi="Times New Roman" w:cs="Times New Roman"/>
          <w:color w:val="212121"/>
          <w:sz w:val="22"/>
          <w:szCs w:val="22"/>
        </w:rPr>
        <w:t>DOI: </w:t>
      </w:r>
      <w:hyperlink r:id="rId26">
        <w:r w:rsidRPr="3D932ADA" w:rsidR="00230899">
          <w:rPr>
            <w:rStyle w:val="Hyperlink"/>
            <w:rFonts w:ascii="Times New Roman" w:hAnsi="Times New Roman" w:cs="Times New Roman"/>
            <w:color w:val="0071BC"/>
            <w:sz w:val="22"/>
            <w:szCs w:val="22"/>
          </w:rPr>
          <w:t>10.1111/j.1752-7325.</w:t>
        </w:r>
        <w:proofErr w:type="gramStart"/>
        <w:r w:rsidRPr="3D932ADA" w:rsidR="00230899">
          <w:rPr>
            <w:rStyle w:val="Hyperlink"/>
            <w:rFonts w:ascii="Times New Roman" w:hAnsi="Times New Roman" w:cs="Times New Roman"/>
            <w:color w:val="0071BC"/>
            <w:sz w:val="22"/>
            <w:szCs w:val="22"/>
          </w:rPr>
          <w:t>2007.00061.x</w:t>
        </w:r>
        <w:proofErr w:type="gramEnd"/>
      </w:hyperlink>
    </w:p>
    <w:p w:rsidRPr="00980C60" w:rsidR="00230899" w:rsidP="3D932ADA" w:rsidRDefault="00CB5BA1" w14:paraId="5DA60004" w14:textId="77777777">
      <w:pPr>
        <w:pStyle w:val="HTMLPreformatted"/>
        <w:numPr>
          <w:ilvl w:val="0"/>
          <w:numId w:val="1"/>
        </w:numPr>
        <w:spacing w:after="240"/>
        <w:rPr>
          <w:rFonts w:ascii="Times New Roman" w:hAnsi="Times New Roman" w:cs="Times New Roman"/>
          <w:sz w:val="22"/>
          <w:szCs w:val="22"/>
        </w:rPr>
      </w:pPr>
      <w:bookmarkStart w:name="_Hlk163381742" w:id="36"/>
      <w:bookmarkEnd w:id="35"/>
      <w:r w:rsidRPr="00980C60">
        <w:rPr>
          <w:rFonts w:ascii="Times New Roman" w:hAnsi="Times New Roman" w:cs="Times New Roman"/>
          <w:sz w:val="22"/>
          <w:szCs w:val="22"/>
        </w:rPr>
        <w:t xml:space="preserve">Edelstein BL. Public policy meets dental care: a tale of two viewpoints. J Indiana Dent Assoc </w:t>
      </w:r>
      <w:proofErr w:type="gramStart"/>
      <w:r w:rsidRPr="00980C60">
        <w:rPr>
          <w:rFonts w:ascii="Times New Roman" w:hAnsi="Times New Roman" w:cs="Times New Roman"/>
          <w:sz w:val="22"/>
          <w:szCs w:val="22"/>
        </w:rPr>
        <w:t>2008;87:12</w:t>
      </w:r>
      <w:proofErr w:type="gramEnd"/>
      <w:r w:rsidRPr="00980C60">
        <w:rPr>
          <w:rFonts w:ascii="Times New Roman" w:hAnsi="Times New Roman" w:cs="Times New Roman"/>
          <w:sz w:val="22"/>
          <w:szCs w:val="22"/>
        </w:rPr>
        <w:t>-14</w:t>
      </w:r>
      <w:r w:rsidRPr="00980C60" w:rsidR="00230899">
        <w:rPr>
          <w:rFonts w:ascii="Times New Roman" w:hAnsi="Times New Roman" w:cs="Times New Roman"/>
          <w:sz w:val="22"/>
          <w:szCs w:val="22"/>
        </w:rPr>
        <w:t xml:space="preserve">. </w:t>
      </w:r>
      <w:r w:rsidRPr="00980C60" w:rsidR="00230899">
        <w:rPr>
          <w:rFonts w:ascii="Times New Roman" w:hAnsi="Times New Roman" w:cs="Times New Roman"/>
          <w:color w:val="494949"/>
          <w:sz w:val="22"/>
          <w:szCs w:val="22"/>
          <w:shd w:val="clear" w:color="auto" w:fill="FFFFFF"/>
        </w:rPr>
        <w:t>PMID: 18788200 </w:t>
      </w:r>
    </w:p>
    <w:p w:rsidRPr="00980C60" w:rsidR="00230899" w:rsidP="3D932ADA" w:rsidRDefault="00CB5BA1" w14:paraId="7E82E73B" w14:textId="77777777">
      <w:pPr>
        <w:pStyle w:val="HTMLPreformatted"/>
        <w:numPr>
          <w:ilvl w:val="0"/>
          <w:numId w:val="1"/>
        </w:numPr>
        <w:spacing w:after="240"/>
        <w:rPr>
          <w:rStyle w:val="identifier"/>
          <w:rFonts w:ascii="Times New Roman" w:hAnsi="Times New Roman" w:cs="Times New Roman"/>
          <w:sz w:val="22"/>
          <w:szCs w:val="22"/>
        </w:rPr>
      </w:pPr>
      <w:bookmarkStart w:name="_Hlk163381758" w:id="37"/>
      <w:bookmarkEnd w:id="36"/>
      <w:r w:rsidRPr="3D932ADA">
        <w:rPr>
          <w:rFonts w:ascii="Times New Roman" w:hAnsi="Times New Roman" w:cs="Times New Roman"/>
          <w:sz w:val="22"/>
          <w:szCs w:val="22"/>
        </w:rPr>
        <w:t>Casamassimo PS, Thikkurissy S, Edelstein BL, Maiorini E. Beyond the dmft: The Human and economic Cost of Early Childhood Caries. J Am Dent Assoc. J Am Dent Assoc 2009; 140: 650-657.</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DOI: </w:t>
      </w:r>
      <w:hyperlink r:id="rId27">
        <w:r w:rsidRPr="3D932ADA" w:rsidR="00230899">
          <w:rPr>
            <w:rStyle w:val="Hyperlink"/>
            <w:rFonts w:ascii="Times New Roman" w:hAnsi="Times New Roman" w:cs="Times New Roman"/>
            <w:color w:val="0071BC"/>
            <w:sz w:val="22"/>
            <w:szCs w:val="22"/>
          </w:rPr>
          <w:t>10.14219/jada.archive.2009.0250</w:t>
        </w:r>
      </w:hyperlink>
    </w:p>
    <w:p w:rsidRPr="00980C60" w:rsidR="00230899" w:rsidP="3D932ADA" w:rsidRDefault="00CB5BA1" w14:paraId="67FAFBB9" w14:textId="77777777">
      <w:pPr>
        <w:pStyle w:val="HTMLPreformatted"/>
        <w:numPr>
          <w:ilvl w:val="0"/>
          <w:numId w:val="1"/>
        </w:numPr>
        <w:spacing w:after="240"/>
        <w:rPr>
          <w:rStyle w:val="Strong"/>
          <w:rFonts w:ascii="Times New Roman" w:hAnsi="Times New Roman" w:cs="Times New Roman"/>
          <w:b w:val="0"/>
          <w:bCs w:val="0"/>
          <w:sz w:val="22"/>
          <w:szCs w:val="22"/>
        </w:rPr>
      </w:pPr>
      <w:bookmarkStart w:name="_Hlk163381770" w:id="38"/>
      <w:bookmarkEnd w:id="37"/>
      <w:r w:rsidRPr="3D932ADA">
        <w:rPr>
          <w:rFonts w:ascii="Times New Roman" w:hAnsi="Times New Roman" w:cs="Times New Roman"/>
          <w:sz w:val="22"/>
          <w:szCs w:val="22"/>
        </w:rPr>
        <w:t>Schwartz AB, Peterson EM, Edelstein BL. Under oath: content analysis of oaths administered in ADA-accredited dental schools in the United States, Canada, and</w:t>
      </w:r>
      <w:r w:rsidRPr="3D932ADA" w:rsidR="001205BE">
        <w:rPr>
          <w:rFonts w:ascii="Times New Roman" w:hAnsi="Times New Roman" w:cs="Times New Roman"/>
          <w:sz w:val="22"/>
          <w:szCs w:val="22"/>
        </w:rPr>
        <w:t xml:space="preserve"> Puerto Rico. J Dent Educ. </w:t>
      </w:r>
      <w:proofErr w:type="gramStart"/>
      <w:r w:rsidRPr="3D932ADA" w:rsidR="001205BE">
        <w:rPr>
          <w:rFonts w:ascii="Times New Roman" w:hAnsi="Times New Roman" w:cs="Times New Roman"/>
          <w:sz w:val="22"/>
          <w:szCs w:val="22"/>
        </w:rPr>
        <w:t>2009;</w:t>
      </w:r>
      <w:r w:rsidRPr="3D932ADA">
        <w:rPr>
          <w:rFonts w:ascii="Times New Roman" w:hAnsi="Times New Roman" w:cs="Times New Roman"/>
          <w:sz w:val="22"/>
          <w:szCs w:val="22"/>
        </w:rPr>
        <w:t>73:746</w:t>
      </w:r>
      <w:proofErr w:type="gramEnd"/>
      <w:r w:rsidRPr="3D932ADA">
        <w:rPr>
          <w:rFonts w:ascii="Times New Roman" w:hAnsi="Times New Roman" w:cs="Times New Roman"/>
          <w:sz w:val="22"/>
          <w:szCs w:val="22"/>
        </w:rPr>
        <w:t>-52.</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PMID: </w:t>
      </w:r>
      <w:r w:rsidRPr="3D932ADA" w:rsidR="00230899">
        <w:rPr>
          <w:rStyle w:val="Strong"/>
          <w:rFonts w:ascii="Times New Roman" w:hAnsi="Times New Roman" w:cs="Times New Roman"/>
          <w:b w:val="0"/>
          <w:bCs w:val="0"/>
          <w:color w:val="212121"/>
          <w:sz w:val="22"/>
          <w:szCs w:val="22"/>
        </w:rPr>
        <w:t>19491352</w:t>
      </w:r>
    </w:p>
    <w:p w:rsidRPr="00980C60" w:rsidR="00230899" w:rsidP="3D932ADA" w:rsidRDefault="00CB5BA1" w14:paraId="01C07091" w14:textId="77777777">
      <w:pPr>
        <w:pStyle w:val="HTMLPreformatted"/>
        <w:numPr>
          <w:ilvl w:val="0"/>
          <w:numId w:val="1"/>
        </w:numPr>
        <w:spacing w:after="240"/>
        <w:rPr>
          <w:rStyle w:val="Strong"/>
          <w:rFonts w:ascii="Times New Roman" w:hAnsi="Times New Roman" w:cs="Times New Roman"/>
          <w:b w:val="0"/>
          <w:bCs w:val="0"/>
          <w:sz w:val="22"/>
          <w:szCs w:val="22"/>
        </w:rPr>
      </w:pPr>
      <w:bookmarkStart w:name="_Hlk163381782" w:id="39"/>
      <w:bookmarkEnd w:id="38"/>
      <w:r w:rsidRPr="3D932ADA">
        <w:rPr>
          <w:rFonts w:ascii="Times New Roman" w:hAnsi="Times New Roman" w:cs="Times New Roman"/>
          <w:sz w:val="22"/>
          <w:szCs w:val="22"/>
        </w:rPr>
        <w:t xml:space="preserve">Kunzel C, Kaur S, Ahluwalia K, Darlington T, Kularatne P, Burkett S, Hou D, Sanogo M, Murrman M, Edelstein B. Considering theory-based reflection in the service-learning training of Advanced Education in General Dentistry residents. J Dent Educ </w:t>
      </w:r>
      <w:proofErr w:type="gramStart"/>
      <w:r w:rsidRPr="3D932ADA">
        <w:rPr>
          <w:rFonts w:ascii="Times New Roman" w:hAnsi="Times New Roman" w:cs="Times New Roman"/>
          <w:sz w:val="22"/>
          <w:szCs w:val="22"/>
        </w:rPr>
        <w:t>2010;74:58</w:t>
      </w:r>
      <w:proofErr w:type="gramEnd"/>
      <w:r w:rsidRPr="3D932ADA">
        <w:rPr>
          <w:rFonts w:ascii="Times New Roman" w:hAnsi="Times New Roman" w:cs="Times New Roman"/>
          <w:sz w:val="22"/>
          <w:szCs w:val="22"/>
        </w:rPr>
        <w:t>-64.</w:t>
      </w:r>
      <w:r w:rsidRPr="3D932ADA" w:rsidR="00230899">
        <w:rPr>
          <w:rStyle w:val="id-label"/>
          <w:rFonts w:ascii="Times New Roman" w:hAnsi="Times New Roman" w:cs="Times New Roman"/>
          <w:color w:val="212121"/>
          <w:sz w:val="22"/>
          <w:szCs w:val="22"/>
        </w:rPr>
        <w:t xml:space="preserve"> PMID: </w:t>
      </w:r>
      <w:r w:rsidRPr="3D932ADA" w:rsidR="00230899">
        <w:rPr>
          <w:rStyle w:val="Strong"/>
          <w:rFonts w:ascii="Times New Roman" w:hAnsi="Times New Roman" w:cs="Times New Roman"/>
          <w:b w:val="0"/>
          <w:bCs w:val="0"/>
          <w:color w:val="212121"/>
          <w:sz w:val="22"/>
          <w:szCs w:val="22"/>
        </w:rPr>
        <w:t>20061531</w:t>
      </w:r>
    </w:p>
    <w:p w:rsidRPr="00980C60" w:rsidR="00CB5BA1" w:rsidP="3D932ADA" w:rsidRDefault="00CB5BA1" w14:paraId="483B2B66" w14:textId="680435BD">
      <w:pPr>
        <w:pStyle w:val="HTMLPreformatted"/>
        <w:numPr>
          <w:ilvl w:val="0"/>
          <w:numId w:val="1"/>
        </w:numPr>
        <w:spacing w:after="240"/>
        <w:rPr>
          <w:rFonts w:ascii="Times New Roman" w:hAnsi="Times New Roman" w:cs="Times New Roman"/>
          <w:sz w:val="22"/>
          <w:szCs w:val="22"/>
        </w:rPr>
      </w:pPr>
      <w:bookmarkStart w:name="_Hlk163381808" w:id="40"/>
      <w:bookmarkEnd w:id="39"/>
      <w:r w:rsidRPr="3D932ADA">
        <w:rPr>
          <w:rFonts w:ascii="Times New Roman" w:hAnsi="Times New Roman" w:cs="Times New Roman"/>
          <w:sz w:val="22"/>
          <w:szCs w:val="22"/>
        </w:rPr>
        <w:t>Edelstein BL. Putting Teeth in CHIP: 1997–2009 Retrospective of Congressional Action on Children’s Oral Health. Acad Pediatr 2009:9:467-75.</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DOI: </w:t>
      </w:r>
      <w:hyperlink r:id="rId28">
        <w:r w:rsidRPr="3D932ADA" w:rsidR="00230899">
          <w:rPr>
            <w:rStyle w:val="Hyperlink"/>
            <w:rFonts w:ascii="Times New Roman" w:hAnsi="Times New Roman" w:cs="Times New Roman"/>
            <w:color w:val="0071BC"/>
            <w:sz w:val="22"/>
            <w:szCs w:val="22"/>
          </w:rPr>
          <w:t>10.1016/j.acap.2009.09.002</w:t>
        </w:r>
      </w:hyperlink>
    </w:p>
    <w:p w:rsidRPr="00980C60" w:rsidR="00230899" w:rsidP="3D932ADA" w:rsidRDefault="00CB5BA1" w14:paraId="51BDBB55" w14:textId="77777777">
      <w:pPr>
        <w:pStyle w:val="HTMLPreformatted"/>
        <w:numPr>
          <w:ilvl w:val="0"/>
          <w:numId w:val="1"/>
        </w:numPr>
        <w:spacing w:after="240"/>
        <w:rPr>
          <w:rStyle w:val="identifier"/>
          <w:rFonts w:ascii="Times New Roman" w:hAnsi="Times New Roman" w:cs="Times New Roman"/>
          <w:sz w:val="22"/>
          <w:szCs w:val="22"/>
        </w:rPr>
      </w:pPr>
      <w:bookmarkStart w:name="_Hlk163381841" w:id="41"/>
      <w:bookmarkEnd w:id="40"/>
      <w:r w:rsidRPr="3D932ADA">
        <w:rPr>
          <w:rFonts w:ascii="Times New Roman" w:hAnsi="Times New Roman" w:cs="Times New Roman"/>
          <w:sz w:val="22"/>
          <w:szCs w:val="22"/>
        </w:rPr>
        <w:t xml:space="preserve">Edelstein BL, Chinn CH. Update on Disparities in Oral </w:t>
      </w:r>
      <w:proofErr w:type="gramStart"/>
      <w:r w:rsidRPr="3D932ADA">
        <w:rPr>
          <w:rFonts w:ascii="Times New Roman" w:hAnsi="Times New Roman" w:cs="Times New Roman"/>
          <w:sz w:val="22"/>
          <w:szCs w:val="22"/>
        </w:rPr>
        <w:t>Health</w:t>
      </w:r>
      <w:proofErr w:type="gramEnd"/>
      <w:r w:rsidRPr="3D932ADA">
        <w:rPr>
          <w:rFonts w:ascii="Times New Roman" w:hAnsi="Times New Roman" w:cs="Times New Roman"/>
          <w:sz w:val="22"/>
          <w:szCs w:val="22"/>
        </w:rPr>
        <w:t xml:space="preserve"> and Access to Dental Care for America’s Children. Acad Pediatr </w:t>
      </w:r>
      <w:proofErr w:type="gramStart"/>
      <w:r w:rsidRPr="3D932ADA">
        <w:rPr>
          <w:rFonts w:ascii="Times New Roman" w:hAnsi="Times New Roman" w:cs="Times New Roman"/>
          <w:sz w:val="22"/>
          <w:szCs w:val="22"/>
        </w:rPr>
        <w:t>2009;9:415</w:t>
      </w:r>
      <w:proofErr w:type="gramEnd"/>
      <w:r w:rsidRPr="3D932ADA">
        <w:rPr>
          <w:rFonts w:ascii="Times New Roman" w:hAnsi="Times New Roman" w:cs="Times New Roman"/>
          <w:sz w:val="22"/>
          <w:szCs w:val="22"/>
        </w:rPr>
        <w:t>-19.</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DOI: </w:t>
      </w:r>
      <w:hyperlink r:id="rId29">
        <w:r w:rsidRPr="3D932ADA" w:rsidR="00230899">
          <w:rPr>
            <w:rStyle w:val="Hyperlink"/>
            <w:rFonts w:ascii="Times New Roman" w:hAnsi="Times New Roman" w:cs="Times New Roman"/>
            <w:color w:val="0071BC"/>
            <w:sz w:val="22"/>
            <w:szCs w:val="22"/>
          </w:rPr>
          <w:t>10.1016/j.acap.2009.09.010</w:t>
        </w:r>
      </w:hyperlink>
    </w:p>
    <w:p w:rsidRPr="00980C60" w:rsidR="00230899" w:rsidP="3D932ADA" w:rsidRDefault="00B002F6" w14:paraId="0A14A42C" w14:textId="77777777">
      <w:pPr>
        <w:pStyle w:val="HTMLPreformatted"/>
        <w:numPr>
          <w:ilvl w:val="0"/>
          <w:numId w:val="1"/>
        </w:numPr>
        <w:spacing w:after="240"/>
        <w:rPr>
          <w:rStyle w:val="Strong"/>
          <w:rFonts w:ascii="Times New Roman" w:hAnsi="Times New Roman" w:cs="Times New Roman"/>
          <w:b w:val="0"/>
          <w:bCs w:val="0"/>
          <w:sz w:val="22"/>
          <w:szCs w:val="22"/>
        </w:rPr>
      </w:pPr>
      <w:bookmarkStart w:name="_Hlk163381855" w:id="42"/>
      <w:bookmarkEnd w:id="41"/>
      <w:r w:rsidRPr="3D932ADA">
        <w:rPr>
          <w:rFonts w:ascii="Times New Roman" w:hAnsi="Times New Roman" w:cs="Times New Roman"/>
          <w:sz w:val="22"/>
          <w:szCs w:val="22"/>
        </w:rPr>
        <w:t xml:space="preserve">Badner V, Ahluwalia K, Murmann </w:t>
      </w:r>
      <w:proofErr w:type="gramStart"/>
      <w:r w:rsidRPr="3D932ADA">
        <w:rPr>
          <w:rFonts w:ascii="Times New Roman" w:hAnsi="Times New Roman" w:cs="Times New Roman"/>
          <w:sz w:val="22"/>
          <w:szCs w:val="22"/>
        </w:rPr>
        <w:t>M,  Sanogo</w:t>
      </w:r>
      <w:proofErr w:type="gramEnd"/>
      <w:r w:rsidRPr="3D932ADA">
        <w:rPr>
          <w:rFonts w:ascii="Times New Roman" w:hAnsi="Times New Roman" w:cs="Times New Roman"/>
          <w:sz w:val="22"/>
          <w:szCs w:val="22"/>
        </w:rPr>
        <w:t xml:space="preserve"> M., Darlington T, Edelstein BL. A Competency-Based Framework for Training in Advanced Dental Education: Experience in a Community-Based Dental Partnership Program. J Dent Educ 2010;74 (2):130-13</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PMID: </w:t>
      </w:r>
      <w:r w:rsidRPr="3D932ADA" w:rsidR="00230899">
        <w:rPr>
          <w:rStyle w:val="Strong"/>
          <w:rFonts w:ascii="Times New Roman" w:hAnsi="Times New Roman" w:cs="Times New Roman"/>
          <w:b w:val="0"/>
          <w:bCs w:val="0"/>
          <w:color w:val="212121"/>
          <w:sz w:val="22"/>
          <w:szCs w:val="22"/>
        </w:rPr>
        <w:t>20145068</w:t>
      </w:r>
    </w:p>
    <w:p w:rsidRPr="00980C60" w:rsidR="00230899" w:rsidP="3D932ADA" w:rsidRDefault="00CB5BA1" w14:paraId="72A3EB42" w14:textId="77777777">
      <w:pPr>
        <w:pStyle w:val="HTMLPreformatted"/>
        <w:numPr>
          <w:ilvl w:val="0"/>
          <w:numId w:val="1"/>
        </w:numPr>
        <w:spacing w:after="240"/>
        <w:rPr>
          <w:rStyle w:val="identifier"/>
          <w:rFonts w:ascii="Times New Roman" w:hAnsi="Times New Roman" w:cs="Times New Roman"/>
          <w:sz w:val="22"/>
          <w:szCs w:val="22"/>
        </w:rPr>
      </w:pPr>
      <w:bookmarkStart w:name="_Hlk163381871" w:id="43"/>
      <w:bookmarkEnd w:id="42"/>
      <w:r w:rsidRPr="3D932ADA">
        <w:rPr>
          <w:rFonts w:ascii="Times New Roman" w:hAnsi="Times New Roman" w:cs="Times New Roman"/>
          <w:sz w:val="22"/>
          <w:szCs w:val="22"/>
        </w:rPr>
        <w:t xml:space="preserve">Edelstein BL. The Dental Safety Net, Its Workforce, and Policy Recommendations for its Enhancement. J Pub Health Dent </w:t>
      </w:r>
      <w:proofErr w:type="gramStart"/>
      <w:r w:rsidRPr="3D932ADA" w:rsidR="00000F82">
        <w:rPr>
          <w:rFonts w:ascii="Times New Roman" w:hAnsi="Times New Roman" w:cs="Times New Roman"/>
          <w:sz w:val="22"/>
          <w:szCs w:val="22"/>
        </w:rPr>
        <w:t>2010;70:532</w:t>
      </w:r>
      <w:proofErr w:type="gramEnd"/>
      <w:r w:rsidRPr="3D932ADA" w:rsidR="00000F82">
        <w:rPr>
          <w:rFonts w:ascii="Times New Roman" w:hAnsi="Times New Roman" w:cs="Times New Roman"/>
          <w:sz w:val="22"/>
          <w:szCs w:val="22"/>
        </w:rPr>
        <w:t>-539.</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DOI: </w:t>
      </w:r>
      <w:hyperlink r:id="rId30">
        <w:r w:rsidRPr="3D932ADA" w:rsidR="00230899">
          <w:rPr>
            <w:rStyle w:val="Hyperlink"/>
            <w:rFonts w:ascii="Times New Roman" w:hAnsi="Times New Roman" w:cs="Times New Roman"/>
            <w:color w:val="0071BC"/>
            <w:sz w:val="22"/>
            <w:szCs w:val="22"/>
          </w:rPr>
          <w:t>10.1111/j.1752-7325.</w:t>
        </w:r>
        <w:proofErr w:type="gramStart"/>
        <w:r w:rsidRPr="3D932ADA" w:rsidR="00230899">
          <w:rPr>
            <w:rStyle w:val="Hyperlink"/>
            <w:rFonts w:ascii="Times New Roman" w:hAnsi="Times New Roman" w:cs="Times New Roman"/>
            <w:color w:val="0071BC"/>
            <w:sz w:val="22"/>
            <w:szCs w:val="22"/>
          </w:rPr>
          <w:t>2010.00176.x</w:t>
        </w:r>
        <w:proofErr w:type="gramEnd"/>
      </w:hyperlink>
    </w:p>
    <w:p w:rsidRPr="00980C60" w:rsidR="00CB5BA1" w:rsidP="3D932ADA" w:rsidRDefault="00CB5BA1" w14:paraId="229E5F4E" w14:textId="1443A102">
      <w:pPr>
        <w:pStyle w:val="HTMLPreformatted"/>
        <w:numPr>
          <w:ilvl w:val="0"/>
          <w:numId w:val="1"/>
        </w:numPr>
        <w:spacing w:after="240"/>
        <w:rPr>
          <w:rFonts w:ascii="Times New Roman" w:hAnsi="Times New Roman" w:cs="Times New Roman"/>
          <w:sz w:val="22"/>
          <w:szCs w:val="22"/>
        </w:rPr>
      </w:pPr>
      <w:bookmarkStart w:name="_Hlk163381896" w:id="44"/>
      <w:bookmarkEnd w:id="43"/>
      <w:r w:rsidRPr="3D932ADA">
        <w:rPr>
          <w:rFonts w:ascii="Times New Roman" w:hAnsi="Times New Roman" w:cs="Times New Roman"/>
          <w:sz w:val="22"/>
          <w:szCs w:val="22"/>
        </w:rPr>
        <w:t xml:space="preserve">Chinn CH, Edelstein BL. Alternative Careers in Pediatric Dentistry - A Survey of Pediatric Dentistry Residents. J Dent </w:t>
      </w:r>
      <w:proofErr w:type="gramStart"/>
      <w:r w:rsidRPr="3D932ADA">
        <w:rPr>
          <w:rFonts w:ascii="Times New Roman" w:hAnsi="Times New Roman" w:cs="Times New Roman"/>
          <w:sz w:val="22"/>
          <w:szCs w:val="22"/>
        </w:rPr>
        <w:t xml:space="preserve">Educ </w:t>
      </w:r>
      <w:r w:rsidRPr="3D932ADA" w:rsidR="00B33CD8">
        <w:rPr>
          <w:rFonts w:ascii="Times New Roman" w:hAnsi="Times New Roman" w:cs="Times New Roman"/>
          <w:sz w:val="22"/>
          <w:szCs w:val="22"/>
        </w:rPr>
        <w:t xml:space="preserve"> 2010</w:t>
      </w:r>
      <w:proofErr w:type="gramEnd"/>
      <w:r w:rsidRPr="3D932ADA" w:rsidR="00B33CD8">
        <w:rPr>
          <w:rFonts w:ascii="Times New Roman" w:hAnsi="Times New Roman" w:cs="Times New Roman"/>
          <w:sz w:val="22"/>
          <w:szCs w:val="22"/>
        </w:rPr>
        <w:t xml:space="preserve">;74: 1140-1145. </w:t>
      </w:r>
      <w:r w:rsidRPr="3D932ADA" w:rsidR="00230899">
        <w:rPr>
          <w:rFonts w:ascii="Times New Roman" w:hAnsi="Times New Roman" w:cs="Times New Roman"/>
          <w:sz w:val="22"/>
          <w:szCs w:val="22"/>
        </w:rPr>
        <w:t xml:space="preserve"> </w:t>
      </w:r>
      <w:r w:rsidRPr="3D932ADA" w:rsidR="00230899">
        <w:rPr>
          <w:rStyle w:val="id-label"/>
          <w:rFonts w:ascii="Times New Roman" w:hAnsi="Times New Roman" w:cs="Times New Roman"/>
          <w:color w:val="212121"/>
          <w:sz w:val="22"/>
          <w:szCs w:val="22"/>
        </w:rPr>
        <w:t>PMID: </w:t>
      </w:r>
      <w:r w:rsidRPr="3D932ADA" w:rsidR="00230899">
        <w:rPr>
          <w:rStyle w:val="Strong"/>
          <w:rFonts w:ascii="Times New Roman" w:hAnsi="Times New Roman" w:cs="Times New Roman"/>
          <w:b w:val="0"/>
          <w:bCs w:val="0"/>
          <w:color w:val="212121"/>
          <w:sz w:val="22"/>
          <w:szCs w:val="22"/>
        </w:rPr>
        <w:t>20930245</w:t>
      </w:r>
    </w:p>
    <w:p w:rsidRPr="00980C60" w:rsidR="00276C53" w:rsidP="3D932ADA" w:rsidRDefault="009A7E68" w14:paraId="3DF04247" w14:textId="77777777">
      <w:pPr>
        <w:pStyle w:val="HTMLPreformatted"/>
        <w:numPr>
          <w:ilvl w:val="0"/>
          <w:numId w:val="1"/>
        </w:numPr>
        <w:spacing w:after="240"/>
        <w:rPr>
          <w:rFonts w:ascii="Times New Roman" w:hAnsi="Times New Roman" w:cs="Times New Roman"/>
          <w:sz w:val="22"/>
          <w:szCs w:val="22"/>
        </w:rPr>
      </w:pPr>
      <w:bookmarkStart w:name="_Hlk163381930" w:id="45"/>
      <w:bookmarkEnd w:id="44"/>
      <w:r w:rsidRPr="00980C60">
        <w:rPr>
          <w:rFonts w:ascii="Times New Roman" w:hAnsi="Times New Roman" w:cs="Times New Roman"/>
          <w:sz w:val="22"/>
          <w:szCs w:val="22"/>
        </w:rPr>
        <w:t xml:space="preserve">Fleisch AF, Sheffield PE, Chinn C, Edelstein BL, Landrigan PJ. Bisphenol A and related compounds in dental materials. Pediatrics </w:t>
      </w:r>
      <w:proofErr w:type="gramStart"/>
      <w:r w:rsidRPr="00980C60">
        <w:rPr>
          <w:rFonts w:ascii="Times New Roman" w:hAnsi="Times New Roman" w:cs="Times New Roman"/>
          <w:sz w:val="22"/>
          <w:szCs w:val="22"/>
        </w:rPr>
        <w:t>2010;126:760</w:t>
      </w:r>
      <w:proofErr w:type="gramEnd"/>
      <w:r w:rsidRPr="00980C60">
        <w:rPr>
          <w:rFonts w:ascii="Times New Roman" w:hAnsi="Times New Roman" w:cs="Times New Roman"/>
          <w:sz w:val="22"/>
          <w:szCs w:val="22"/>
        </w:rPr>
        <w:t>-8.</w:t>
      </w:r>
      <w:r w:rsidRPr="00980C60" w:rsidR="00276C53">
        <w:rPr>
          <w:rFonts w:ascii="Times New Roman" w:hAnsi="Times New Roman" w:cs="Times New Roman"/>
          <w:sz w:val="22"/>
          <w:szCs w:val="22"/>
        </w:rPr>
        <w:t xml:space="preserve"> </w:t>
      </w:r>
      <w:r w:rsidRPr="00980C60" w:rsidR="00276C53">
        <w:rPr>
          <w:rFonts w:ascii="Times New Roman" w:hAnsi="Times New Roman" w:cs="Times New Roman"/>
          <w:color w:val="212121"/>
          <w:sz w:val="22"/>
          <w:szCs w:val="22"/>
          <w:shd w:val="clear" w:color="auto" w:fill="FFFFFF"/>
        </w:rPr>
        <w:t>doi: </w:t>
      </w:r>
      <w:hyperlink w:tgtFrame="_blank" w:history="1" r:id="rId31">
        <w:r w:rsidRPr="00980C60" w:rsidR="00276C53">
          <w:rPr>
            <w:rStyle w:val="Hyperlink"/>
            <w:rFonts w:ascii="Times New Roman" w:hAnsi="Times New Roman" w:cs="Times New Roman"/>
            <w:color w:val="376FAA"/>
            <w:sz w:val="22"/>
            <w:szCs w:val="22"/>
            <w:shd w:val="clear" w:color="auto" w:fill="FFFFFF"/>
          </w:rPr>
          <w:t>10.1542/peds.2009-2693</w:t>
        </w:r>
      </w:hyperlink>
    </w:p>
    <w:p w:rsidRPr="00980C60" w:rsidR="00276C53" w:rsidP="3D932ADA" w:rsidRDefault="00E131AC" w14:paraId="2C1D7D28" w14:textId="77777777">
      <w:pPr>
        <w:pStyle w:val="HTMLPreformatted"/>
        <w:numPr>
          <w:ilvl w:val="0"/>
          <w:numId w:val="1"/>
        </w:numPr>
        <w:spacing w:after="240"/>
        <w:rPr>
          <w:rStyle w:val="identifier"/>
          <w:rFonts w:ascii="Times New Roman" w:hAnsi="Times New Roman" w:cs="Times New Roman"/>
          <w:sz w:val="22"/>
          <w:szCs w:val="22"/>
        </w:rPr>
      </w:pPr>
      <w:bookmarkStart w:name="_Hlk163381947" w:id="46"/>
      <w:bookmarkEnd w:id="45"/>
      <w:r w:rsidRPr="3D932ADA">
        <w:rPr>
          <w:rFonts w:ascii="Times New Roman" w:hAnsi="Times New Roman" w:cs="Times New Roman"/>
          <w:sz w:val="22"/>
          <w:szCs w:val="22"/>
        </w:rPr>
        <w:t>Edelstein BL, Samad F, Mullin L, Booth M. Oral health provisions in healthcare reform</w:t>
      </w:r>
      <w:r w:rsidRPr="3D932ADA" w:rsidR="009A7E68">
        <w:rPr>
          <w:rFonts w:ascii="Times New Roman" w:hAnsi="Times New Roman" w:cs="Times New Roman"/>
          <w:sz w:val="22"/>
          <w:szCs w:val="22"/>
        </w:rPr>
        <w:t xml:space="preserve">. J Am Dent Assoc </w:t>
      </w:r>
      <w:proofErr w:type="gramStart"/>
      <w:r w:rsidRPr="3D932ADA" w:rsidR="009A7E68">
        <w:rPr>
          <w:rFonts w:ascii="Times New Roman" w:hAnsi="Times New Roman" w:cs="Times New Roman"/>
          <w:sz w:val="22"/>
          <w:szCs w:val="22"/>
        </w:rPr>
        <w:t>2010;141:1471</w:t>
      </w:r>
      <w:proofErr w:type="gramEnd"/>
      <w:r w:rsidRPr="3D932ADA" w:rsidR="009A7E68">
        <w:rPr>
          <w:rFonts w:ascii="Times New Roman" w:hAnsi="Times New Roman" w:cs="Times New Roman"/>
          <w:sz w:val="22"/>
          <w:szCs w:val="22"/>
        </w:rPr>
        <w:t>-9</w:t>
      </w:r>
      <w:r w:rsidRPr="3D932ADA">
        <w:rPr>
          <w:rFonts w:ascii="Times New Roman" w:hAnsi="Times New Roman" w:cs="Times New Roman"/>
          <w:sz w:val="22"/>
          <w:szCs w:val="22"/>
        </w:rPr>
        <w:t>.</w:t>
      </w:r>
      <w:r w:rsidRPr="3D932ADA" w:rsidR="00276C53">
        <w:rPr>
          <w:rFonts w:ascii="Times New Roman" w:hAnsi="Times New Roman" w:cs="Times New Roman"/>
          <w:sz w:val="22"/>
          <w:szCs w:val="22"/>
        </w:rPr>
        <w:t xml:space="preserve"> </w:t>
      </w:r>
      <w:r w:rsidRPr="3D932ADA" w:rsidR="00276C53">
        <w:rPr>
          <w:rStyle w:val="id-label"/>
          <w:rFonts w:ascii="Times New Roman" w:hAnsi="Times New Roman" w:cs="Times New Roman"/>
          <w:color w:val="212121"/>
          <w:sz w:val="22"/>
          <w:szCs w:val="22"/>
        </w:rPr>
        <w:t>DOI: </w:t>
      </w:r>
      <w:hyperlink r:id="rId32">
        <w:r w:rsidRPr="3D932ADA" w:rsidR="00276C53">
          <w:rPr>
            <w:rStyle w:val="Hyperlink"/>
            <w:rFonts w:ascii="Times New Roman" w:hAnsi="Times New Roman" w:cs="Times New Roman"/>
            <w:color w:val="0071BC"/>
            <w:sz w:val="22"/>
            <w:szCs w:val="22"/>
          </w:rPr>
          <w:t>10.14219/jada.archive.2010.0110</w:t>
        </w:r>
      </w:hyperlink>
    </w:p>
    <w:p w:rsidRPr="00980C60" w:rsidR="00942A84" w:rsidP="3D932ADA" w:rsidRDefault="00942A84" w14:paraId="43E9494F" w14:textId="6B37E9C1">
      <w:pPr>
        <w:pStyle w:val="HTMLPreformatted"/>
        <w:numPr>
          <w:ilvl w:val="0"/>
          <w:numId w:val="1"/>
        </w:numPr>
        <w:spacing w:after="240"/>
        <w:rPr>
          <w:rFonts w:ascii="Times New Roman" w:hAnsi="Times New Roman" w:cs="Times New Roman"/>
          <w:sz w:val="22"/>
          <w:szCs w:val="22"/>
        </w:rPr>
      </w:pPr>
      <w:bookmarkStart w:name="_Hlk163381992" w:id="47"/>
      <w:bookmarkEnd w:id="46"/>
      <w:r w:rsidRPr="3D932ADA">
        <w:rPr>
          <w:rFonts w:ascii="Times New Roman" w:hAnsi="Times New Roman" w:cs="Times New Roman"/>
          <w:sz w:val="22"/>
          <w:szCs w:val="22"/>
        </w:rPr>
        <w:t xml:space="preserve">Bisgaier J, Cutts DB, Edelstein BL, Rhodes KV. Disparities in Child Access to Emergency Care for Acute Oral Injury. Pediatr 2011; </w:t>
      </w:r>
      <w:proofErr w:type="gramStart"/>
      <w:r w:rsidRPr="3D932ADA">
        <w:rPr>
          <w:rFonts w:ascii="Times New Roman" w:hAnsi="Times New Roman" w:cs="Times New Roman"/>
          <w:sz w:val="22"/>
          <w:szCs w:val="22"/>
        </w:rPr>
        <w:t>127:e</w:t>
      </w:r>
      <w:proofErr w:type="gramEnd"/>
      <w:r w:rsidRPr="3D932ADA">
        <w:rPr>
          <w:rFonts w:ascii="Times New Roman" w:hAnsi="Times New Roman" w:cs="Times New Roman"/>
          <w:sz w:val="22"/>
          <w:szCs w:val="22"/>
        </w:rPr>
        <w:t>1428-1435.</w:t>
      </w:r>
      <w:r w:rsidRPr="3D932ADA" w:rsidR="00276C53">
        <w:rPr>
          <w:rFonts w:ascii="Times New Roman" w:hAnsi="Times New Roman" w:cs="Times New Roman"/>
          <w:sz w:val="22"/>
          <w:szCs w:val="22"/>
        </w:rPr>
        <w:t xml:space="preserve"> </w:t>
      </w:r>
      <w:r w:rsidRPr="3D932ADA" w:rsidR="00276C53">
        <w:rPr>
          <w:rStyle w:val="id-label"/>
          <w:rFonts w:ascii="Times New Roman" w:hAnsi="Times New Roman" w:cs="Times New Roman"/>
          <w:color w:val="212121"/>
          <w:sz w:val="22"/>
          <w:szCs w:val="22"/>
        </w:rPr>
        <w:t>DOI: </w:t>
      </w:r>
      <w:hyperlink r:id="rId33">
        <w:r w:rsidRPr="3D932ADA" w:rsidR="00276C53">
          <w:rPr>
            <w:rStyle w:val="Hyperlink"/>
            <w:rFonts w:ascii="Times New Roman" w:hAnsi="Times New Roman" w:cs="Times New Roman"/>
            <w:color w:val="0071BC"/>
            <w:sz w:val="22"/>
            <w:szCs w:val="22"/>
          </w:rPr>
          <w:t>10.1542/peds.2011-0011</w:t>
        </w:r>
      </w:hyperlink>
    </w:p>
    <w:p w:rsidRPr="00980C60" w:rsidR="00942A84" w:rsidP="3D932ADA" w:rsidRDefault="00942A84" w14:paraId="67AE2E58" w14:textId="4BC0CCF3">
      <w:pPr>
        <w:numPr>
          <w:ilvl w:val="0"/>
          <w:numId w:val="1"/>
        </w:numPr>
        <w:shd w:val="clear" w:color="auto" w:fill="FFFFFF" w:themeFill="background1"/>
        <w:spacing w:after="240" w:line="285" w:lineRule="atLeast"/>
        <w:rPr>
          <w:sz w:val="22"/>
          <w:szCs w:val="22"/>
        </w:rPr>
      </w:pPr>
      <w:r w:rsidRPr="00980C60">
        <w:rPr>
          <w:sz w:val="22"/>
          <w:szCs w:val="22"/>
        </w:rPr>
        <w:t>Edelstein BL. </w:t>
      </w:r>
      <w:r w:rsidRPr="00980C60" w:rsidR="00276C53">
        <w:rPr>
          <w:sz w:val="22"/>
          <w:szCs w:val="22"/>
        </w:rPr>
        <w:t>Examining Whether</w:t>
      </w:r>
      <w:r w:rsidRPr="00980C60">
        <w:rPr>
          <w:sz w:val="22"/>
          <w:szCs w:val="22"/>
        </w:rPr>
        <w:t xml:space="preserve"> Dental Therapists Constitute a Disruptive Innovation</w:t>
      </w:r>
      <w:r w:rsidRPr="00980C60" w:rsidR="00276C53">
        <w:rPr>
          <w:sz w:val="22"/>
          <w:szCs w:val="22"/>
        </w:rPr>
        <w:t xml:space="preserve"> in US Dentistry.</w:t>
      </w:r>
      <w:r w:rsidRPr="00980C60">
        <w:rPr>
          <w:sz w:val="22"/>
          <w:szCs w:val="22"/>
        </w:rPr>
        <w:t xml:space="preserve"> Am J Pub Health </w:t>
      </w:r>
      <w:proofErr w:type="gramStart"/>
      <w:r w:rsidRPr="00980C60">
        <w:rPr>
          <w:sz w:val="22"/>
          <w:szCs w:val="22"/>
        </w:rPr>
        <w:t>2011;101:1831</w:t>
      </w:r>
      <w:proofErr w:type="gramEnd"/>
      <w:r w:rsidRPr="00980C60">
        <w:rPr>
          <w:sz w:val="22"/>
          <w:szCs w:val="22"/>
        </w:rPr>
        <w:t>-1835</w:t>
      </w:r>
      <w:r w:rsidRPr="00980C60" w:rsidR="00276C53">
        <w:rPr>
          <w:sz w:val="22"/>
          <w:szCs w:val="22"/>
        </w:rPr>
        <w:t xml:space="preserve">. </w:t>
      </w:r>
      <w:r w:rsidRPr="00980C60" w:rsidR="00276C53">
        <w:rPr>
          <w:color w:val="212121"/>
          <w:sz w:val="22"/>
          <w:szCs w:val="22"/>
          <w:shd w:val="clear" w:color="auto" w:fill="FFFFFF"/>
        </w:rPr>
        <w:t>doi: </w:t>
      </w:r>
      <w:hyperlink w:tgtFrame="_blank" w:history="1" r:id="rId34">
        <w:r w:rsidRPr="00980C60" w:rsidR="00276C53">
          <w:rPr>
            <w:rStyle w:val="Hyperlink"/>
            <w:color w:val="376FAA"/>
            <w:sz w:val="22"/>
            <w:szCs w:val="22"/>
            <w:shd w:val="clear" w:color="auto" w:fill="FFFFFF"/>
          </w:rPr>
          <w:t>10.2105/AJPH.2011.300235</w:t>
        </w:r>
      </w:hyperlink>
    </w:p>
    <w:p w:rsidRPr="00980C60" w:rsidR="00942A84" w:rsidP="3D932ADA" w:rsidRDefault="00942A84" w14:paraId="2034CD39" w14:textId="77777777">
      <w:pPr>
        <w:numPr>
          <w:ilvl w:val="0"/>
          <w:numId w:val="1"/>
        </w:numPr>
        <w:shd w:val="clear" w:color="auto" w:fill="FFFFFF" w:themeFill="background1"/>
        <w:spacing w:after="240" w:line="285" w:lineRule="atLeast"/>
        <w:rPr>
          <w:sz w:val="22"/>
          <w:szCs w:val="22"/>
        </w:rPr>
      </w:pPr>
      <w:r w:rsidRPr="3D932ADA">
        <w:rPr>
          <w:sz w:val="22"/>
          <w:szCs w:val="22"/>
        </w:rPr>
        <w:t>Edelstein BL. Training New Dental Health Providers in the U.S. J Pub Health Dent 2011;</w:t>
      </w:r>
      <w:proofErr w:type="gramStart"/>
      <w:r w:rsidRPr="3D932ADA">
        <w:rPr>
          <w:sz w:val="22"/>
          <w:szCs w:val="22"/>
        </w:rPr>
        <w:t>71:S</w:t>
      </w:r>
      <w:proofErr w:type="gramEnd"/>
      <w:r w:rsidRPr="3D932ADA">
        <w:rPr>
          <w:sz w:val="22"/>
          <w:szCs w:val="22"/>
        </w:rPr>
        <w:t>3-S8. doi. 10.1111/j.1752-7325.</w:t>
      </w:r>
      <w:proofErr w:type="gramStart"/>
      <w:r w:rsidRPr="3D932ADA">
        <w:rPr>
          <w:sz w:val="22"/>
          <w:szCs w:val="22"/>
        </w:rPr>
        <w:t>2011.00268.x</w:t>
      </w:r>
      <w:proofErr w:type="gramEnd"/>
    </w:p>
    <w:p w:rsidRPr="00980C60" w:rsidR="00704441" w:rsidP="3D932ADA" w:rsidRDefault="00942A84" w14:paraId="24B1C2B9" w14:textId="77777777">
      <w:pPr>
        <w:numPr>
          <w:ilvl w:val="0"/>
          <w:numId w:val="1"/>
        </w:numPr>
        <w:shd w:val="clear" w:color="auto" w:fill="FFFFFF" w:themeFill="background1"/>
        <w:spacing w:after="240" w:line="285" w:lineRule="atLeast"/>
        <w:rPr>
          <w:sz w:val="22"/>
          <w:szCs w:val="22"/>
        </w:rPr>
      </w:pPr>
      <w:r w:rsidRPr="3D932ADA">
        <w:rPr>
          <w:sz w:val="22"/>
          <w:szCs w:val="22"/>
        </w:rPr>
        <w:t>Hirsch GB, Frosh M. Anselmo T, Edelstein BL. A Simulation Model for Designing Effective Interventions in Early Childhood Carie</w:t>
      </w:r>
      <w:r w:rsidRPr="3D932ADA" w:rsidR="001205BE">
        <w:rPr>
          <w:sz w:val="22"/>
          <w:szCs w:val="22"/>
        </w:rPr>
        <w:t>s. Prevent Chronic Dis</w:t>
      </w:r>
      <w:r w:rsidRPr="3D932ADA">
        <w:rPr>
          <w:sz w:val="22"/>
          <w:szCs w:val="22"/>
        </w:rPr>
        <w:t xml:space="preserve">. </w:t>
      </w:r>
      <w:r w:rsidRPr="3D932ADA" w:rsidR="00704441">
        <w:rPr>
          <w:sz w:val="22"/>
          <w:szCs w:val="22"/>
        </w:rPr>
        <w:t>2012; Mar9:E66. Epub 2012 Mar 1.</w:t>
      </w:r>
      <w:r w:rsidRPr="3D932ADA" w:rsidR="00050C21">
        <w:rPr>
          <w:sz w:val="22"/>
          <w:szCs w:val="22"/>
        </w:rPr>
        <w:t xml:space="preserve"> Doi 10.5888/pcd9.110219.</w:t>
      </w:r>
    </w:p>
    <w:p w:rsidRPr="00980C60" w:rsidR="00276C53" w:rsidP="3D932ADA" w:rsidRDefault="00942A84" w14:paraId="3713C808" w14:textId="77777777">
      <w:pPr>
        <w:numPr>
          <w:ilvl w:val="0"/>
          <w:numId w:val="1"/>
        </w:numPr>
        <w:shd w:val="clear" w:color="auto" w:fill="FFFFFF" w:themeFill="background1"/>
        <w:spacing w:after="240" w:line="285" w:lineRule="atLeast"/>
        <w:rPr>
          <w:sz w:val="22"/>
          <w:szCs w:val="22"/>
        </w:rPr>
      </w:pPr>
      <w:r w:rsidRPr="3D932ADA">
        <w:rPr>
          <w:sz w:val="22"/>
          <w:szCs w:val="22"/>
        </w:rPr>
        <w:t xml:space="preserve">Edelstein BL. Federal Supports for State Oral Health Plans. J Pub Health Dent. </w:t>
      </w:r>
      <w:r w:rsidRPr="3D932ADA" w:rsidR="00B64ACE">
        <w:rPr>
          <w:sz w:val="22"/>
          <w:szCs w:val="22"/>
        </w:rPr>
        <w:t>2012;</w:t>
      </w:r>
      <w:proofErr w:type="gramStart"/>
      <w:r w:rsidRPr="3D932ADA" w:rsidR="00B64ACE">
        <w:rPr>
          <w:sz w:val="22"/>
          <w:szCs w:val="22"/>
        </w:rPr>
        <w:t>72:S</w:t>
      </w:r>
      <w:proofErr w:type="gramEnd"/>
      <w:r w:rsidRPr="3D932ADA" w:rsidR="00B64ACE">
        <w:rPr>
          <w:sz w:val="22"/>
          <w:szCs w:val="22"/>
        </w:rPr>
        <w:t xml:space="preserve">54-9. </w:t>
      </w:r>
      <w:proofErr w:type="gramStart"/>
      <w:r w:rsidRPr="3D932ADA" w:rsidR="00B64ACE">
        <w:rPr>
          <w:sz w:val="22"/>
          <w:szCs w:val="22"/>
        </w:rPr>
        <w:t>Doi  10.1111</w:t>
      </w:r>
      <w:proofErr w:type="gramEnd"/>
      <w:r w:rsidRPr="3D932ADA" w:rsidR="00B64ACE">
        <w:rPr>
          <w:sz w:val="22"/>
          <w:szCs w:val="22"/>
        </w:rPr>
        <w:t>/j.1752-7325.2012.00322.x.</w:t>
      </w:r>
    </w:p>
    <w:p w:rsidRPr="00980C60" w:rsidR="00B64ACE" w:rsidP="3D932ADA" w:rsidRDefault="00B64ACE" w14:paraId="4707C6F0" w14:textId="7F907018">
      <w:pPr>
        <w:numPr>
          <w:ilvl w:val="0"/>
          <w:numId w:val="1"/>
        </w:numPr>
        <w:shd w:val="clear" w:color="auto" w:fill="FFFFFF" w:themeFill="background1"/>
        <w:spacing w:after="240" w:line="285" w:lineRule="atLeast"/>
        <w:rPr>
          <w:sz w:val="22"/>
          <w:szCs w:val="22"/>
        </w:rPr>
      </w:pPr>
      <w:bookmarkStart w:name="_Hlk163382029" w:id="48"/>
      <w:bookmarkEnd w:id="47"/>
      <w:r w:rsidRPr="3D932ADA">
        <w:rPr>
          <w:sz w:val="22"/>
          <w:szCs w:val="22"/>
        </w:rPr>
        <w:t xml:space="preserve">Yoon RK, Smaldone AM, Edelstein BL. Early childhood caries screening tools: A comparison of four approaches. </w:t>
      </w:r>
      <w:r w:rsidRPr="3D932ADA" w:rsidR="0001004D">
        <w:rPr>
          <w:sz w:val="22"/>
          <w:szCs w:val="22"/>
        </w:rPr>
        <w:t>J Am Dent Assoc. 2012 Jul;143(7):756-63</w:t>
      </w:r>
      <w:r w:rsidRPr="3D932ADA" w:rsidR="00276C53">
        <w:rPr>
          <w:sz w:val="22"/>
          <w:szCs w:val="22"/>
        </w:rPr>
        <w:t xml:space="preserve">. </w:t>
      </w:r>
      <w:r w:rsidRPr="3D932ADA" w:rsidR="00276C53">
        <w:rPr>
          <w:rStyle w:val="id-label"/>
          <w:color w:val="212121"/>
          <w:sz w:val="22"/>
          <w:szCs w:val="22"/>
        </w:rPr>
        <w:t>DOI: </w:t>
      </w:r>
      <w:hyperlink r:id="rId35">
        <w:r w:rsidRPr="3D932ADA" w:rsidR="00276C53">
          <w:rPr>
            <w:rStyle w:val="Hyperlink"/>
            <w:color w:val="0071BC"/>
            <w:sz w:val="22"/>
            <w:szCs w:val="22"/>
          </w:rPr>
          <w:t>10.14219/jada.archive.2012.0263</w:t>
        </w:r>
      </w:hyperlink>
    </w:p>
    <w:p w:rsidRPr="00980C60" w:rsidR="00276C53" w:rsidP="3D932ADA" w:rsidRDefault="00B64ACE" w14:paraId="215D5F30" w14:textId="77777777">
      <w:pPr>
        <w:numPr>
          <w:ilvl w:val="0"/>
          <w:numId w:val="1"/>
        </w:numPr>
        <w:shd w:val="clear" w:color="auto" w:fill="FFFFFF" w:themeFill="background1"/>
        <w:spacing w:after="240" w:line="285" w:lineRule="atLeast"/>
        <w:rPr>
          <w:sz w:val="22"/>
          <w:szCs w:val="22"/>
        </w:rPr>
      </w:pPr>
      <w:bookmarkStart w:name="_Hlk163382057" w:id="49"/>
      <w:bookmarkEnd w:id="48"/>
      <w:r w:rsidRPr="3D932ADA">
        <w:rPr>
          <w:sz w:val="22"/>
          <w:szCs w:val="22"/>
        </w:rPr>
        <w:t xml:space="preserve">Levine J, Wolf R, </w:t>
      </w:r>
      <w:r w:rsidRPr="3D932ADA" w:rsidR="00F1527D">
        <w:rPr>
          <w:sz w:val="22"/>
          <w:szCs w:val="22"/>
        </w:rPr>
        <w:t xml:space="preserve">Chinn C, </w:t>
      </w:r>
      <w:r w:rsidRPr="3D932ADA">
        <w:rPr>
          <w:sz w:val="22"/>
          <w:szCs w:val="22"/>
        </w:rPr>
        <w:t>Edelstein BL. MySmileBuddy: An iPad-based Interactive Program to Assess Dietary Risk for Early Childhoo</w:t>
      </w:r>
      <w:r w:rsidRPr="3D932ADA" w:rsidR="00F1527D">
        <w:rPr>
          <w:sz w:val="22"/>
          <w:szCs w:val="22"/>
        </w:rPr>
        <w:t xml:space="preserve">d Caries. J Acad Nutr Diet </w:t>
      </w:r>
      <w:proofErr w:type="gramStart"/>
      <w:r w:rsidRPr="3D932ADA" w:rsidR="00F1527D">
        <w:rPr>
          <w:sz w:val="22"/>
          <w:szCs w:val="22"/>
        </w:rPr>
        <w:t>2012;110:1539</w:t>
      </w:r>
      <w:proofErr w:type="gramEnd"/>
      <w:r w:rsidRPr="3D932ADA" w:rsidR="00F1527D">
        <w:rPr>
          <w:sz w:val="22"/>
          <w:szCs w:val="22"/>
        </w:rPr>
        <w:t>-42. Doi:10.1016/jand.2012.06.010</w:t>
      </w:r>
    </w:p>
    <w:p w:rsidRPr="00980C60" w:rsidR="00764C6C" w:rsidP="3D932ADA" w:rsidRDefault="00F1527D" w14:paraId="784053E4" w14:textId="195A87A5">
      <w:pPr>
        <w:numPr>
          <w:ilvl w:val="0"/>
          <w:numId w:val="1"/>
        </w:numPr>
        <w:shd w:val="clear" w:color="auto" w:fill="FFFFFF" w:themeFill="background1"/>
        <w:spacing w:after="240" w:line="285" w:lineRule="atLeast"/>
        <w:rPr>
          <w:sz w:val="22"/>
          <w:szCs w:val="22"/>
        </w:rPr>
      </w:pPr>
      <w:bookmarkStart w:name="_Hlk163382073" w:id="50"/>
      <w:bookmarkEnd w:id="49"/>
      <w:r w:rsidRPr="3D932ADA">
        <w:rPr>
          <w:sz w:val="22"/>
          <w:szCs w:val="22"/>
        </w:rPr>
        <w:t xml:space="preserve">Yoder K, Edelstein BL. Oral Health Policy Forum: Developing Dental Student Knowledge and Skills for Health Policy Advocacy. </w:t>
      </w:r>
      <w:r w:rsidRPr="3D932ADA" w:rsidR="00764C6C">
        <w:rPr>
          <w:sz w:val="22"/>
          <w:szCs w:val="22"/>
        </w:rPr>
        <w:t>J Dent Educ. 2012 Dec;76(12):1572-9</w:t>
      </w:r>
      <w:r w:rsidRPr="3D932ADA" w:rsidR="00276C53">
        <w:rPr>
          <w:sz w:val="22"/>
          <w:szCs w:val="22"/>
        </w:rPr>
        <w:t xml:space="preserve">. </w:t>
      </w:r>
      <w:r w:rsidRPr="3D932ADA" w:rsidR="00276C53">
        <w:rPr>
          <w:rStyle w:val="id-label"/>
          <w:color w:val="212121"/>
          <w:sz w:val="22"/>
          <w:szCs w:val="22"/>
        </w:rPr>
        <w:t>PMID: </w:t>
      </w:r>
      <w:r w:rsidRPr="3D932ADA" w:rsidR="00276C53">
        <w:rPr>
          <w:rStyle w:val="Strong"/>
          <w:b w:val="0"/>
          <w:bCs w:val="0"/>
          <w:color w:val="212121"/>
          <w:sz w:val="22"/>
          <w:szCs w:val="22"/>
        </w:rPr>
        <w:t>23225676</w:t>
      </w:r>
    </w:p>
    <w:p w:rsidRPr="00980C60" w:rsidR="00764C6C" w:rsidP="3D932ADA" w:rsidRDefault="00F1527D" w14:paraId="56DF4F1B" w14:textId="77777777">
      <w:pPr>
        <w:pStyle w:val="ListParagraph"/>
        <w:numPr>
          <w:ilvl w:val="0"/>
          <w:numId w:val="1"/>
        </w:numPr>
        <w:shd w:val="clear" w:color="auto" w:fill="FFFFFF" w:themeFill="background1"/>
        <w:spacing w:after="240" w:line="285" w:lineRule="atLeast"/>
        <w:rPr>
          <w:sz w:val="22"/>
          <w:szCs w:val="22"/>
        </w:rPr>
      </w:pPr>
      <w:bookmarkStart w:name="_Hlk163382089" w:id="51"/>
      <w:bookmarkEnd w:id="50"/>
      <w:r w:rsidRPr="3D932ADA">
        <w:rPr>
          <w:sz w:val="22"/>
          <w:szCs w:val="22"/>
        </w:rPr>
        <w:t xml:space="preserve">Edelstein BL. Engaging the US Congress in the oral health of special-needs adults: lessons from pediatric oral health policy. </w:t>
      </w:r>
      <w:r w:rsidRPr="3D932ADA" w:rsidR="00764C6C">
        <w:rPr>
          <w:sz w:val="22"/>
          <w:szCs w:val="22"/>
        </w:rPr>
        <w:t>Spec Care Dentist. 2013 Jul-Aug;33(4):198-203. doi: 10.1111/scd.12007. Epub 2013 Jan 4.</w:t>
      </w:r>
    </w:p>
    <w:p w:rsidRPr="00980C60" w:rsidR="001E398F" w:rsidP="3D932ADA" w:rsidRDefault="00A8008B" w14:paraId="4FEAB39F" w14:textId="77777777">
      <w:pPr>
        <w:pStyle w:val="ListParagraph"/>
        <w:numPr>
          <w:ilvl w:val="0"/>
          <w:numId w:val="1"/>
        </w:numPr>
        <w:shd w:val="clear" w:color="auto" w:fill="FFFFFF" w:themeFill="background1"/>
        <w:spacing w:after="240" w:line="285" w:lineRule="atLeast"/>
        <w:rPr>
          <w:sz w:val="22"/>
          <w:szCs w:val="22"/>
        </w:rPr>
      </w:pPr>
      <w:bookmarkStart w:name="_Hlk163382105" w:id="52"/>
      <w:bookmarkEnd w:id="51"/>
      <w:r w:rsidRPr="3D932ADA">
        <w:rPr>
          <w:sz w:val="22"/>
          <w:szCs w:val="22"/>
        </w:rPr>
        <w:t>Chinn CH, Levine J, Matos S, Findley S, Edelstein BL. An inter</w:t>
      </w:r>
      <w:r w:rsidRPr="3D932ADA" w:rsidR="00345258">
        <w:rPr>
          <w:sz w:val="22"/>
          <w:szCs w:val="22"/>
        </w:rPr>
        <w:t>-</w:t>
      </w:r>
      <w:r w:rsidRPr="3D932ADA">
        <w:rPr>
          <w:sz w:val="22"/>
          <w:szCs w:val="22"/>
        </w:rPr>
        <w:t xml:space="preserve">professional collaborative approach in the development of a caries risk assessment mobile tablet </w:t>
      </w:r>
      <w:r w:rsidRPr="3D932ADA">
        <w:rPr>
          <w:sz w:val="22"/>
          <w:szCs w:val="22"/>
        </w:rPr>
        <w:t>approach: MySmileBuddy. J Healthcare Poor Underserved</w:t>
      </w:r>
      <w:r w:rsidRPr="3D932ADA" w:rsidR="001E398F">
        <w:rPr>
          <w:sz w:val="22"/>
          <w:szCs w:val="22"/>
        </w:rPr>
        <w:t xml:space="preserve">. J Acad Nutr Diet 2012;112(10):1539-42. doi:10/1016/Jand.2012.06.010  </w:t>
      </w:r>
    </w:p>
    <w:p w:rsidRPr="00980C60" w:rsidR="00182DCD" w:rsidP="3D932ADA" w:rsidRDefault="009A17D1" w14:paraId="79F9BB6A" w14:textId="41127220">
      <w:pPr>
        <w:pStyle w:val="ListParagraph"/>
        <w:numPr>
          <w:ilvl w:val="0"/>
          <w:numId w:val="1"/>
        </w:numPr>
        <w:shd w:val="clear" w:color="auto" w:fill="FFFFFF" w:themeFill="background1"/>
        <w:spacing w:after="240" w:line="285" w:lineRule="atLeast"/>
        <w:rPr>
          <w:sz w:val="22"/>
          <w:szCs w:val="22"/>
        </w:rPr>
      </w:pPr>
      <w:bookmarkStart w:name="_Hlk163382133" w:id="53"/>
      <w:bookmarkEnd w:id="52"/>
      <w:r w:rsidRPr="3D932ADA">
        <w:rPr>
          <w:sz w:val="22"/>
          <w:szCs w:val="22"/>
        </w:rPr>
        <w:t xml:space="preserve">Mandal M, Edelstein BL, Ma S, Minkovitz CS. Changes in Children’s Oral Health Status and Receipt of Preventive Dental Visits, United States, 2003–2011/2012. Prev Chronic Dis </w:t>
      </w:r>
      <w:proofErr w:type="gramStart"/>
      <w:r w:rsidRPr="3D932ADA">
        <w:rPr>
          <w:sz w:val="22"/>
          <w:szCs w:val="22"/>
        </w:rPr>
        <w:t>2013;10:130187</w:t>
      </w:r>
      <w:proofErr w:type="gramEnd"/>
      <w:r w:rsidRPr="3D932ADA">
        <w:rPr>
          <w:sz w:val="22"/>
          <w:szCs w:val="22"/>
        </w:rPr>
        <w:t>. DOI:</w:t>
      </w:r>
      <w:hyperlink r:id="rId36">
        <w:r w:rsidRPr="3D932ADA">
          <w:rPr>
            <w:sz w:val="22"/>
            <w:szCs w:val="22"/>
          </w:rPr>
          <w:t>http://dx.doi.org/10.5888/pcd10.130187</w:t>
        </w:r>
      </w:hyperlink>
      <w:r w:rsidRPr="3D932ADA" w:rsidR="001205BE">
        <w:rPr>
          <w:sz w:val="22"/>
          <w:szCs w:val="22"/>
        </w:rPr>
        <w:t xml:space="preserve">. </w:t>
      </w:r>
      <w:r w:rsidRPr="3D932ADA" w:rsidR="00182DCD">
        <w:rPr>
          <w:sz w:val="22"/>
          <w:szCs w:val="22"/>
        </w:rPr>
        <w:t>(Reprinted at Changes in children’s oral health status and receipt of preventive dental visits, United States, 2003-2011/2012. Tex Dent J 2015;132(2):976-85. PMID:26863733.</w:t>
      </w:r>
    </w:p>
    <w:p w:rsidRPr="00980C60" w:rsidR="00AD1AD9" w:rsidP="3D932ADA" w:rsidRDefault="000A6929" w14:paraId="7C97DDD8" w14:textId="77777777">
      <w:pPr>
        <w:pStyle w:val="ListParagraph"/>
        <w:numPr>
          <w:ilvl w:val="0"/>
          <w:numId w:val="1"/>
        </w:numPr>
        <w:shd w:val="clear" w:color="auto" w:fill="FFFFFF" w:themeFill="background1"/>
        <w:spacing w:after="240" w:line="285" w:lineRule="atLeast"/>
        <w:rPr>
          <w:sz w:val="22"/>
          <w:szCs w:val="22"/>
        </w:rPr>
      </w:pPr>
      <w:bookmarkStart w:name="_Hlk163382155" w:id="54"/>
      <w:bookmarkEnd w:id="53"/>
      <w:r w:rsidRPr="00980C60">
        <w:rPr>
          <w:sz w:val="22"/>
          <w:szCs w:val="22"/>
        </w:rPr>
        <w:t>Edelstein BL. The Roles of Federal Legislation and Evolving Health Care Systems in Promoting Medical-Dental Collaboration. J Calif Dent Assoc 2014;42(1):19-23.</w:t>
      </w:r>
      <w:r w:rsidRPr="00980C60" w:rsidR="001118A4">
        <w:rPr>
          <w:sz w:val="22"/>
          <w:szCs w:val="22"/>
        </w:rPr>
        <w:t xml:space="preserve"> </w:t>
      </w:r>
      <w:r w:rsidRPr="00980C60" w:rsidR="001118A4">
        <w:rPr>
          <w:color w:val="575757"/>
          <w:sz w:val="22"/>
          <w:szCs w:val="22"/>
          <w:shd w:val="clear" w:color="auto" w:fill="FFFFFF"/>
        </w:rPr>
        <w:t>PMID:25080685</w:t>
      </w:r>
    </w:p>
    <w:p w:rsidRPr="00980C60" w:rsidR="00AD1AD9" w:rsidP="3D932ADA" w:rsidRDefault="00AD1AD9" w14:paraId="6926AFE9" w14:textId="49DED1F2">
      <w:pPr>
        <w:pStyle w:val="ListParagraph"/>
        <w:numPr>
          <w:ilvl w:val="0"/>
          <w:numId w:val="1"/>
        </w:numPr>
        <w:shd w:val="clear" w:color="auto" w:fill="FFFFFF" w:themeFill="background1"/>
        <w:spacing w:after="240" w:line="285" w:lineRule="atLeast"/>
        <w:rPr>
          <w:sz w:val="22"/>
          <w:szCs w:val="22"/>
        </w:rPr>
      </w:pPr>
      <w:bookmarkStart w:name="_Hlk163382169" w:id="55"/>
      <w:bookmarkEnd w:id="54"/>
      <w:r w:rsidRPr="00980C60">
        <w:rPr>
          <w:sz w:val="22"/>
          <w:szCs w:val="22"/>
        </w:rPr>
        <w:t xml:space="preserve">Mandal M, Edelstein BL, Ma S, Minkovitz CS. Changes in state policies related to oral health in the United States, 2002-2009. J Public Health Dent </w:t>
      </w:r>
      <w:proofErr w:type="gramStart"/>
      <w:r w:rsidRPr="00980C60">
        <w:rPr>
          <w:sz w:val="22"/>
          <w:szCs w:val="22"/>
        </w:rPr>
        <w:t>2014</w:t>
      </w:r>
      <w:r w:rsidRPr="00980C60" w:rsidR="00690ABE">
        <w:rPr>
          <w:sz w:val="22"/>
          <w:szCs w:val="22"/>
        </w:rPr>
        <w:t>;</w:t>
      </w:r>
      <w:r w:rsidRPr="00980C60" w:rsidR="00690ABE">
        <w:rPr>
          <w:color w:val="000000"/>
          <w:sz w:val="22"/>
          <w:szCs w:val="22"/>
          <w:shd w:val="clear" w:color="auto" w:fill="FFFFFF"/>
        </w:rPr>
        <w:t>74:266</w:t>
      </w:r>
      <w:proofErr w:type="gramEnd"/>
      <w:r w:rsidRPr="00980C60" w:rsidR="00690ABE">
        <w:rPr>
          <w:color w:val="000000"/>
          <w:sz w:val="22"/>
          <w:szCs w:val="22"/>
          <w:shd w:val="clear" w:color="auto" w:fill="FFFFFF"/>
        </w:rPr>
        <w:t>-75. doi: 10.1111/jphd.12051</w:t>
      </w:r>
      <w:r w:rsidRPr="00980C60">
        <w:rPr>
          <w:sz w:val="22"/>
          <w:szCs w:val="22"/>
        </w:rPr>
        <w:t xml:space="preserve">. </w:t>
      </w:r>
    </w:p>
    <w:bookmarkEnd w:id="55"/>
    <w:p w:rsidRPr="00980C60" w:rsidR="003405BB" w:rsidP="00980C60" w:rsidRDefault="003405BB" w14:paraId="0C377502" w14:textId="77777777">
      <w:pPr>
        <w:pStyle w:val="ListParagraph"/>
        <w:shd w:val="clear" w:color="auto" w:fill="FFFFFF"/>
        <w:spacing w:after="240"/>
        <w:ind w:left="360"/>
        <w:rPr>
          <w:sz w:val="22"/>
          <w:szCs w:val="22"/>
        </w:rPr>
      </w:pPr>
    </w:p>
    <w:p w:rsidRPr="00980C60" w:rsidR="001118A4" w:rsidP="3D932ADA" w:rsidRDefault="00AD1AD9" w14:paraId="46908EC4" w14:textId="77777777">
      <w:pPr>
        <w:pStyle w:val="ListParagraph"/>
        <w:numPr>
          <w:ilvl w:val="0"/>
          <w:numId w:val="1"/>
        </w:numPr>
        <w:shd w:val="clear" w:color="auto" w:fill="FFFFFF" w:themeFill="background1"/>
        <w:spacing w:after="240" w:line="285" w:lineRule="atLeast"/>
        <w:rPr>
          <w:sz w:val="22"/>
          <w:szCs w:val="22"/>
        </w:rPr>
      </w:pPr>
      <w:bookmarkStart w:name="_Hlk163382183" w:id="56"/>
      <w:r w:rsidRPr="00980C60">
        <w:rPr>
          <w:sz w:val="22"/>
          <w:szCs w:val="22"/>
        </w:rPr>
        <w:t>Edelstein BL. Insurers’ policies on coverage for behavioral management services and the impact of the Affordable Care Act. Pediatr Dent. 2014;36(2):145-51.</w:t>
      </w:r>
      <w:r w:rsidRPr="00980C60" w:rsidR="00182DCD">
        <w:rPr>
          <w:sz w:val="22"/>
          <w:szCs w:val="22"/>
        </w:rPr>
        <w:t xml:space="preserve"> </w:t>
      </w:r>
      <w:r w:rsidRPr="00980C60" w:rsidR="00182DCD">
        <w:rPr>
          <w:color w:val="575757"/>
          <w:sz w:val="22"/>
          <w:szCs w:val="22"/>
          <w:shd w:val="clear" w:color="auto" w:fill="FFFFFF"/>
        </w:rPr>
        <w:t>PMID:24717753</w:t>
      </w:r>
      <w:r w:rsidRPr="00980C60" w:rsidR="001118A4">
        <w:rPr>
          <w:color w:val="575757"/>
          <w:sz w:val="22"/>
          <w:szCs w:val="22"/>
          <w:shd w:val="clear" w:color="auto" w:fill="FFFFFF"/>
        </w:rPr>
        <w:t>\</w:t>
      </w:r>
    </w:p>
    <w:bookmarkEnd w:id="56"/>
    <w:p w:rsidRPr="00980C60" w:rsidR="001118A4" w:rsidP="00980C60" w:rsidRDefault="001118A4" w14:paraId="32C1C228" w14:textId="77777777">
      <w:pPr>
        <w:pStyle w:val="ListParagraph"/>
        <w:shd w:val="clear" w:color="auto" w:fill="FFFFFF"/>
        <w:spacing w:after="240" w:line="285" w:lineRule="atLeast"/>
        <w:ind w:left="360"/>
        <w:rPr>
          <w:sz w:val="22"/>
          <w:szCs w:val="22"/>
        </w:rPr>
      </w:pPr>
    </w:p>
    <w:p w:rsidRPr="00980C60" w:rsidR="00AD354C" w:rsidP="3D932ADA" w:rsidRDefault="00AD354C" w14:paraId="4E4240E9" w14:textId="77777777">
      <w:pPr>
        <w:pStyle w:val="ListParagraph"/>
        <w:numPr>
          <w:ilvl w:val="0"/>
          <w:numId w:val="1"/>
        </w:numPr>
        <w:shd w:val="clear" w:color="auto" w:fill="FFFFFF" w:themeFill="background1"/>
        <w:spacing w:after="240" w:line="285" w:lineRule="atLeast"/>
        <w:rPr>
          <w:sz w:val="22"/>
          <w:szCs w:val="22"/>
        </w:rPr>
      </w:pPr>
      <w:bookmarkStart w:name="_Hlk163382214" w:id="57"/>
      <w:r w:rsidRPr="00980C60">
        <w:rPr>
          <w:sz w:val="22"/>
          <w:szCs w:val="22"/>
        </w:rPr>
        <w:t xml:space="preserve">Edelstein BL, Hirsch G, Frosh M, Kumar J. Reducing early childhood caries in a Medicaid population: a systems model analysis. J Am Dent Assoc </w:t>
      </w:r>
      <w:proofErr w:type="gramStart"/>
      <w:r w:rsidRPr="00980C60">
        <w:rPr>
          <w:sz w:val="22"/>
          <w:szCs w:val="22"/>
        </w:rPr>
        <w:t>2015;146:224</w:t>
      </w:r>
      <w:proofErr w:type="gramEnd"/>
      <w:r w:rsidRPr="00980C60">
        <w:rPr>
          <w:sz w:val="22"/>
          <w:szCs w:val="22"/>
        </w:rPr>
        <w:t xml:space="preserve">-32. </w:t>
      </w:r>
      <w:proofErr w:type="gramStart"/>
      <w:r w:rsidRPr="00980C60">
        <w:rPr>
          <w:sz w:val="22"/>
          <w:szCs w:val="22"/>
        </w:rPr>
        <w:t>Doi:10.1016/j.adaj</w:t>
      </w:r>
      <w:proofErr w:type="gramEnd"/>
      <w:r w:rsidRPr="00980C60">
        <w:rPr>
          <w:sz w:val="22"/>
          <w:szCs w:val="22"/>
        </w:rPr>
        <w:t>.2014.12.024.</w:t>
      </w:r>
      <w:r w:rsidRPr="00980C60" w:rsidR="00182DCD">
        <w:rPr>
          <w:sz w:val="22"/>
          <w:szCs w:val="22"/>
        </w:rPr>
        <w:t xml:space="preserve"> </w:t>
      </w:r>
      <w:r w:rsidRPr="00980C60" w:rsidR="00182DCD">
        <w:rPr>
          <w:color w:val="575757"/>
          <w:sz w:val="22"/>
          <w:szCs w:val="22"/>
          <w:shd w:val="clear" w:color="auto" w:fill="FFFFFF"/>
        </w:rPr>
        <w:t>PMID: 25819653</w:t>
      </w:r>
    </w:p>
    <w:bookmarkEnd w:id="57"/>
    <w:p w:rsidRPr="00980C60" w:rsidR="00AD354C" w:rsidP="00980C60" w:rsidRDefault="00AD354C" w14:paraId="5EC11651" w14:textId="77777777">
      <w:pPr>
        <w:pStyle w:val="ListParagraph"/>
        <w:spacing w:after="240"/>
        <w:rPr>
          <w:sz w:val="22"/>
          <w:szCs w:val="22"/>
        </w:rPr>
      </w:pPr>
    </w:p>
    <w:p w:rsidRPr="00980C60" w:rsidR="00AD354C" w:rsidP="3D932ADA" w:rsidRDefault="00AD354C" w14:paraId="3081FBF1" w14:textId="77777777">
      <w:pPr>
        <w:pStyle w:val="ListParagraph"/>
        <w:numPr>
          <w:ilvl w:val="0"/>
          <w:numId w:val="1"/>
        </w:numPr>
        <w:shd w:val="clear" w:color="auto" w:fill="FFFFFF" w:themeFill="background1"/>
        <w:spacing w:after="240" w:line="285" w:lineRule="atLeast"/>
        <w:rPr>
          <w:sz w:val="22"/>
          <w:szCs w:val="22"/>
        </w:rPr>
      </w:pPr>
      <w:bookmarkStart w:name="_Hlk163382237" w:id="58"/>
      <w:r w:rsidRPr="00980C60">
        <w:rPr>
          <w:sz w:val="22"/>
          <w:szCs w:val="22"/>
        </w:rPr>
        <w:t>Edelstein BL, Ng M</w:t>
      </w:r>
      <w:r w:rsidRPr="00980C60" w:rsidR="004775C3">
        <w:rPr>
          <w:sz w:val="22"/>
          <w:szCs w:val="22"/>
        </w:rPr>
        <w:t xml:space="preserve">W. Chronic disease management for early childhood caries: support from the medical and dental literature. Pediatr Dent </w:t>
      </w:r>
      <w:proofErr w:type="gramStart"/>
      <w:r w:rsidRPr="00980C60" w:rsidR="004775C3">
        <w:rPr>
          <w:sz w:val="22"/>
          <w:szCs w:val="22"/>
        </w:rPr>
        <w:t>2015;37:281</w:t>
      </w:r>
      <w:proofErr w:type="gramEnd"/>
      <w:r w:rsidRPr="00980C60" w:rsidR="004775C3">
        <w:rPr>
          <w:sz w:val="22"/>
          <w:szCs w:val="22"/>
        </w:rPr>
        <w:t>-287.</w:t>
      </w:r>
      <w:r w:rsidRPr="00980C60" w:rsidR="00182DCD">
        <w:rPr>
          <w:sz w:val="22"/>
          <w:szCs w:val="22"/>
        </w:rPr>
        <w:t xml:space="preserve">  </w:t>
      </w:r>
      <w:r w:rsidRPr="00980C60" w:rsidR="00182DCD">
        <w:rPr>
          <w:color w:val="575757"/>
          <w:sz w:val="22"/>
          <w:szCs w:val="22"/>
          <w:shd w:val="clear" w:color="auto" w:fill="FFFFFF"/>
        </w:rPr>
        <w:t>PMID: 26063557</w:t>
      </w:r>
    </w:p>
    <w:bookmarkEnd w:id="58"/>
    <w:p w:rsidRPr="00980C60" w:rsidR="002A54EA" w:rsidP="00980C60" w:rsidRDefault="002A54EA" w14:paraId="05AB1037" w14:textId="77777777">
      <w:pPr>
        <w:pStyle w:val="ListParagraph"/>
        <w:spacing w:after="240"/>
        <w:rPr>
          <w:sz w:val="22"/>
          <w:szCs w:val="22"/>
        </w:rPr>
      </w:pPr>
    </w:p>
    <w:p w:rsidRPr="00980C60" w:rsidR="00980C60" w:rsidP="3D932ADA" w:rsidRDefault="002A54EA" w14:paraId="67FC3DA5" w14:textId="51EF7266">
      <w:pPr>
        <w:pStyle w:val="ListParagraph"/>
        <w:numPr>
          <w:ilvl w:val="0"/>
          <w:numId w:val="1"/>
        </w:numPr>
        <w:shd w:val="clear" w:color="auto" w:fill="FFFFFF" w:themeFill="background1"/>
        <w:spacing w:after="240" w:line="285" w:lineRule="atLeast"/>
        <w:rPr>
          <w:sz w:val="22"/>
          <w:szCs w:val="22"/>
        </w:rPr>
      </w:pPr>
      <w:r w:rsidRPr="3D932ADA">
        <w:rPr>
          <w:sz w:val="22"/>
          <w:szCs w:val="22"/>
        </w:rPr>
        <w:t xml:space="preserve">Alrqiq HM, Edelstein BL. Use of quality measurement across US dental delivery systems: </w:t>
      </w:r>
      <w:r w:rsidRPr="3D932ADA" w:rsidR="001205BE">
        <w:rPr>
          <w:sz w:val="22"/>
          <w:szCs w:val="22"/>
        </w:rPr>
        <w:t>a qualitative analysis. J Pub</w:t>
      </w:r>
      <w:r w:rsidRPr="3D932ADA">
        <w:rPr>
          <w:sz w:val="22"/>
          <w:szCs w:val="22"/>
        </w:rPr>
        <w:t xml:space="preserve"> Health Dent </w:t>
      </w:r>
      <w:proofErr w:type="gramStart"/>
      <w:r w:rsidRPr="3D932ADA">
        <w:rPr>
          <w:sz w:val="22"/>
          <w:szCs w:val="22"/>
        </w:rPr>
        <w:t>2016;76:98</w:t>
      </w:r>
      <w:proofErr w:type="gramEnd"/>
      <w:r w:rsidRPr="3D932ADA">
        <w:rPr>
          <w:sz w:val="22"/>
          <w:szCs w:val="22"/>
        </w:rPr>
        <w:t>-104. Doi:10.1111/jphd.12117.</w:t>
      </w:r>
      <w:r w:rsidRPr="3D932ADA" w:rsidR="00182DCD">
        <w:rPr>
          <w:sz w:val="22"/>
          <w:szCs w:val="22"/>
        </w:rPr>
        <w:t xml:space="preserve"> </w:t>
      </w:r>
    </w:p>
    <w:p w:rsidR="3D932ADA" w:rsidP="3D932ADA" w:rsidRDefault="3D932ADA" w14:paraId="11D678C1" w14:textId="5722B5C6">
      <w:pPr>
        <w:pStyle w:val="ListParagraph"/>
        <w:shd w:val="clear" w:color="auto" w:fill="FFFFFF" w:themeFill="background1"/>
        <w:spacing w:after="240" w:line="285" w:lineRule="atLeast"/>
        <w:ind w:left="360"/>
        <w:rPr>
          <w:sz w:val="22"/>
          <w:szCs w:val="22"/>
        </w:rPr>
      </w:pPr>
    </w:p>
    <w:p w:rsidRPr="00980C60" w:rsidR="00D655D6" w:rsidP="3D932ADA" w:rsidRDefault="00D655D6" w14:paraId="2CB25F89" w14:textId="77777777">
      <w:pPr>
        <w:pStyle w:val="ListParagraph"/>
        <w:numPr>
          <w:ilvl w:val="0"/>
          <w:numId w:val="1"/>
        </w:numPr>
        <w:shd w:val="clear" w:color="auto" w:fill="FFFFFF" w:themeFill="background1"/>
        <w:spacing w:after="240" w:line="285" w:lineRule="atLeast"/>
        <w:rPr>
          <w:sz w:val="22"/>
          <w:szCs w:val="22"/>
        </w:rPr>
      </w:pPr>
      <w:bookmarkStart w:name="_Hlk163382319" w:id="59"/>
      <w:r w:rsidRPr="3D932ADA">
        <w:rPr>
          <w:sz w:val="22"/>
          <w:szCs w:val="22"/>
        </w:rPr>
        <w:t xml:space="preserve">Edelstein BL. Analysis of Oral Health Advoacy in the Peer-Reviewed Literature, 2013 to 2016. Cur Oral Health Rep 2016; </w:t>
      </w:r>
      <w:r w:rsidRPr="3D932ADA" w:rsidR="00020A9C">
        <w:rPr>
          <w:sz w:val="22"/>
          <w:szCs w:val="22"/>
        </w:rPr>
        <w:t xml:space="preserve">3(3):171-178. </w:t>
      </w:r>
      <w:r w:rsidRPr="3D932ADA">
        <w:rPr>
          <w:sz w:val="22"/>
          <w:szCs w:val="22"/>
        </w:rPr>
        <w:t>doi:</w:t>
      </w:r>
      <w:r w:rsidRPr="3D932ADA">
        <w:rPr>
          <w:color w:val="131413"/>
          <w:sz w:val="22"/>
          <w:szCs w:val="22"/>
        </w:rPr>
        <w:t xml:space="preserve"> 10.1007/s40496-016-0094-y</w:t>
      </w:r>
    </w:p>
    <w:bookmarkEnd w:id="59"/>
    <w:p w:rsidRPr="00980C60" w:rsidR="00D655D6" w:rsidP="00980C60" w:rsidRDefault="00D655D6" w14:paraId="5207DD1D" w14:textId="77777777">
      <w:pPr>
        <w:pStyle w:val="ListParagraph"/>
        <w:spacing w:after="240"/>
        <w:rPr>
          <w:sz w:val="22"/>
          <w:szCs w:val="22"/>
        </w:rPr>
      </w:pPr>
    </w:p>
    <w:p w:rsidRPr="00980C60" w:rsidR="002A54EA" w:rsidP="3D932ADA" w:rsidRDefault="002A54EA" w14:paraId="12BA9348" w14:textId="426BEF51">
      <w:pPr>
        <w:pStyle w:val="ListParagraph"/>
        <w:numPr>
          <w:ilvl w:val="0"/>
          <w:numId w:val="1"/>
        </w:numPr>
        <w:shd w:val="clear" w:color="auto" w:fill="FFFFFF" w:themeFill="background1"/>
        <w:spacing w:after="240" w:line="285" w:lineRule="atLeast"/>
        <w:rPr>
          <w:sz w:val="22"/>
          <w:szCs w:val="22"/>
        </w:rPr>
      </w:pPr>
      <w:bookmarkStart w:name="_Hlk163382338" w:id="60"/>
      <w:r w:rsidRPr="3D932ADA">
        <w:rPr>
          <w:sz w:val="22"/>
          <w:szCs w:val="22"/>
        </w:rPr>
        <w:t xml:space="preserve">Rubin MS, Edelstein BL. Perspectives on evolving dental care payment and delivery models. J Am Dent Assoc </w:t>
      </w:r>
      <w:proofErr w:type="gramStart"/>
      <w:r w:rsidRPr="3D932ADA">
        <w:rPr>
          <w:sz w:val="22"/>
          <w:szCs w:val="22"/>
        </w:rPr>
        <w:t>2016;147:50</w:t>
      </w:r>
      <w:proofErr w:type="gramEnd"/>
      <w:r w:rsidRPr="3D932ADA">
        <w:rPr>
          <w:sz w:val="22"/>
          <w:szCs w:val="22"/>
        </w:rPr>
        <w:t xml:space="preserve">-6. </w:t>
      </w:r>
      <w:proofErr w:type="gramStart"/>
      <w:r w:rsidRPr="3D932ADA">
        <w:rPr>
          <w:sz w:val="22"/>
          <w:szCs w:val="22"/>
        </w:rPr>
        <w:t>Doi:10.1016/j.adaj</w:t>
      </w:r>
      <w:proofErr w:type="gramEnd"/>
      <w:r w:rsidRPr="3D932ADA">
        <w:rPr>
          <w:sz w:val="22"/>
          <w:szCs w:val="22"/>
        </w:rPr>
        <w:t>.2015.08.010.</w:t>
      </w:r>
      <w:r w:rsidRPr="3D932ADA" w:rsidR="00182DCD">
        <w:rPr>
          <w:sz w:val="22"/>
          <w:szCs w:val="22"/>
        </w:rPr>
        <w:t xml:space="preserve"> </w:t>
      </w:r>
    </w:p>
    <w:bookmarkEnd w:id="60"/>
    <w:p w:rsidRPr="00980C60" w:rsidR="007F6972" w:rsidP="00980C60" w:rsidRDefault="007F6972" w14:paraId="1AB0DA4B" w14:textId="77777777">
      <w:pPr>
        <w:pStyle w:val="ListParagraph"/>
        <w:spacing w:after="240"/>
        <w:rPr>
          <w:sz w:val="22"/>
          <w:szCs w:val="22"/>
        </w:rPr>
      </w:pPr>
    </w:p>
    <w:p w:rsidRPr="00980C60" w:rsidR="007F6972" w:rsidP="3D932ADA" w:rsidRDefault="007F6972" w14:paraId="0DB33E60" w14:textId="41C8DD9A">
      <w:pPr>
        <w:pStyle w:val="ListParagraph"/>
        <w:numPr>
          <w:ilvl w:val="0"/>
          <w:numId w:val="1"/>
        </w:numPr>
        <w:shd w:val="clear" w:color="auto" w:fill="FFFFFF" w:themeFill="background1"/>
        <w:spacing w:after="240" w:line="285" w:lineRule="atLeast"/>
        <w:rPr>
          <w:sz w:val="22"/>
          <w:szCs w:val="22"/>
        </w:rPr>
      </w:pPr>
      <w:bookmarkStart w:name="_Hlk163382356" w:id="61"/>
      <w:r w:rsidRPr="3D932ADA">
        <w:rPr>
          <w:sz w:val="22"/>
          <w:szCs w:val="22"/>
        </w:rPr>
        <w:t>Custodio-Lumsden CL, Wolf RL, Contento IR, Basch CE, Zybert PA, Koch PA, Edelstein BL. Validation of an early childhood caries risk assessment tool in a low-inco</w:t>
      </w:r>
      <w:r w:rsidRPr="3D932ADA" w:rsidR="001205BE">
        <w:rPr>
          <w:sz w:val="22"/>
          <w:szCs w:val="22"/>
        </w:rPr>
        <w:t>me Hispanic population. J Pub</w:t>
      </w:r>
      <w:r w:rsidRPr="3D932ADA">
        <w:rPr>
          <w:sz w:val="22"/>
          <w:szCs w:val="22"/>
        </w:rPr>
        <w:t xml:space="preserve"> Health Dent </w:t>
      </w:r>
      <w:proofErr w:type="gramStart"/>
      <w:r w:rsidRPr="3D932ADA">
        <w:rPr>
          <w:sz w:val="22"/>
          <w:szCs w:val="22"/>
        </w:rPr>
        <w:t>2016;76:136</w:t>
      </w:r>
      <w:proofErr w:type="gramEnd"/>
      <w:r w:rsidRPr="3D932ADA">
        <w:rPr>
          <w:sz w:val="22"/>
          <w:szCs w:val="22"/>
        </w:rPr>
        <w:t>-42. Doi:10.1111/jphd.12122</w:t>
      </w:r>
      <w:bookmarkEnd w:id="61"/>
      <w:r w:rsidRPr="3D932ADA">
        <w:rPr>
          <w:sz w:val="22"/>
          <w:szCs w:val="22"/>
        </w:rPr>
        <w:t>.</w:t>
      </w:r>
      <w:r w:rsidRPr="3D932ADA" w:rsidR="00182DCD">
        <w:rPr>
          <w:sz w:val="22"/>
          <w:szCs w:val="22"/>
        </w:rPr>
        <w:t xml:space="preserve"> </w:t>
      </w:r>
    </w:p>
    <w:p w:rsidRPr="00980C60" w:rsidR="002A54EA" w:rsidP="00980C60" w:rsidRDefault="002A54EA" w14:paraId="306C9529" w14:textId="77777777">
      <w:pPr>
        <w:pStyle w:val="ListParagraph"/>
        <w:spacing w:after="240"/>
        <w:rPr>
          <w:sz w:val="22"/>
          <w:szCs w:val="22"/>
        </w:rPr>
      </w:pPr>
    </w:p>
    <w:p w:rsidRPr="00980C60" w:rsidR="00B84B1B" w:rsidP="3D932ADA" w:rsidRDefault="002A54EA" w14:paraId="50A306C8" w14:textId="77777777">
      <w:pPr>
        <w:pStyle w:val="ListParagraph"/>
        <w:numPr>
          <w:ilvl w:val="0"/>
          <w:numId w:val="1"/>
        </w:numPr>
        <w:shd w:val="clear" w:color="auto" w:fill="FFFFFF" w:themeFill="background1"/>
        <w:spacing w:after="240" w:line="285" w:lineRule="atLeast"/>
        <w:rPr>
          <w:sz w:val="22"/>
          <w:szCs w:val="22"/>
        </w:rPr>
      </w:pPr>
      <w:bookmarkStart w:name="_Hlk163382391" w:id="62"/>
      <w:r w:rsidRPr="00980C60">
        <w:rPr>
          <w:sz w:val="22"/>
          <w:szCs w:val="22"/>
        </w:rPr>
        <w:t xml:space="preserve">Edelstein BL, Ureles SD, Smaldone A. Very high salivary </w:t>
      </w:r>
      <w:r w:rsidRPr="3D932ADA">
        <w:rPr>
          <w:i/>
          <w:iCs/>
          <w:sz w:val="22"/>
          <w:szCs w:val="22"/>
        </w:rPr>
        <w:t>streptococcus mutans</w:t>
      </w:r>
      <w:r w:rsidRPr="00980C60">
        <w:rPr>
          <w:sz w:val="22"/>
          <w:szCs w:val="22"/>
        </w:rPr>
        <w:t xml:space="preserve"> predicts caries progression in young children. </w:t>
      </w:r>
      <w:hyperlink w:tooltip="Pediatric dentistry." w:history="1" r:id="rId37">
        <w:r w:rsidRPr="00980C60" w:rsidR="00DE43CF">
          <w:rPr>
            <w:sz w:val="22"/>
            <w:szCs w:val="22"/>
          </w:rPr>
          <w:t>Pediatr Dent.</w:t>
        </w:r>
      </w:hyperlink>
      <w:r w:rsidRPr="00980C60" w:rsidR="00DE43CF">
        <w:rPr>
          <w:sz w:val="22"/>
          <w:szCs w:val="22"/>
        </w:rPr>
        <w:t> 2016;38(4):325-30.</w:t>
      </w:r>
      <w:r w:rsidRPr="00980C60" w:rsidR="00182DCD">
        <w:rPr>
          <w:sz w:val="22"/>
          <w:szCs w:val="22"/>
        </w:rPr>
        <w:t xml:space="preserve"> </w:t>
      </w:r>
      <w:r w:rsidRPr="00980C60" w:rsidR="00182DCD">
        <w:rPr>
          <w:color w:val="575757"/>
          <w:sz w:val="22"/>
          <w:szCs w:val="22"/>
        </w:rPr>
        <w:t>PMID</w:t>
      </w:r>
      <w:r w:rsidRPr="00980C60" w:rsidR="00182DCD">
        <w:rPr>
          <w:color w:val="575757"/>
          <w:sz w:val="22"/>
          <w:szCs w:val="22"/>
          <w:shd w:val="clear" w:color="auto" w:fill="FFFFFF"/>
        </w:rPr>
        <w:t>:27557922</w:t>
      </w:r>
    </w:p>
    <w:bookmarkEnd w:id="62"/>
    <w:p w:rsidRPr="00980C60" w:rsidR="00DE43CF" w:rsidP="00980C60" w:rsidRDefault="00DE43CF" w14:paraId="19480C09" w14:textId="77777777">
      <w:pPr>
        <w:pStyle w:val="ListParagraph"/>
        <w:shd w:val="clear" w:color="auto" w:fill="FFFFFF"/>
        <w:spacing w:after="240" w:line="285" w:lineRule="atLeast"/>
        <w:ind w:left="360"/>
        <w:rPr>
          <w:sz w:val="22"/>
          <w:szCs w:val="22"/>
        </w:rPr>
      </w:pPr>
    </w:p>
    <w:p w:rsidRPr="00980C60" w:rsidR="003D0B40" w:rsidP="3D932ADA" w:rsidRDefault="00B84B1B" w14:paraId="7C0285E4" w14:textId="51EA3B5B">
      <w:pPr>
        <w:pStyle w:val="ListParagraph"/>
        <w:numPr>
          <w:ilvl w:val="0"/>
          <w:numId w:val="1"/>
        </w:numPr>
        <w:shd w:val="clear" w:color="auto" w:fill="FFFFFF" w:themeFill="background1"/>
        <w:spacing w:after="240" w:line="285" w:lineRule="atLeast"/>
        <w:rPr>
          <w:sz w:val="22"/>
          <w:szCs w:val="22"/>
        </w:rPr>
      </w:pPr>
      <w:bookmarkStart w:name="_Hlk163382416" w:id="63"/>
      <w:r w:rsidRPr="3D932ADA">
        <w:rPr>
          <w:sz w:val="22"/>
          <w:szCs w:val="22"/>
        </w:rPr>
        <w:t>Warder</w:t>
      </w:r>
      <w:r w:rsidRPr="3D932ADA" w:rsidR="003D0B40">
        <w:rPr>
          <w:sz w:val="22"/>
          <w:szCs w:val="22"/>
        </w:rPr>
        <w:t xml:space="preserve"> C, Edelstein BL. Evaluating levels of dentist participation in Medicaid: A complicated endeavor. J Am Dent Assoc.</w:t>
      </w:r>
      <w:r w:rsidRPr="3D932ADA" w:rsidR="00F44C59">
        <w:rPr>
          <w:sz w:val="22"/>
          <w:szCs w:val="22"/>
        </w:rPr>
        <w:t xml:space="preserve"> </w:t>
      </w:r>
      <w:r w:rsidRPr="3D932ADA" w:rsidR="00CB33C2">
        <w:rPr>
          <w:sz w:val="22"/>
          <w:szCs w:val="22"/>
        </w:rPr>
        <w:t>2017;148(1):26-</w:t>
      </w:r>
      <w:proofErr w:type="gramStart"/>
      <w:r w:rsidRPr="3D932ADA" w:rsidR="00CB33C2">
        <w:rPr>
          <w:sz w:val="22"/>
          <w:szCs w:val="22"/>
        </w:rPr>
        <w:t>32.e</w:t>
      </w:r>
      <w:proofErr w:type="gramEnd"/>
      <w:r w:rsidRPr="3D932ADA" w:rsidR="00CB33C2">
        <w:rPr>
          <w:sz w:val="22"/>
          <w:szCs w:val="22"/>
        </w:rPr>
        <w:t xml:space="preserve">2. </w:t>
      </w:r>
      <w:proofErr w:type="gramStart"/>
      <w:r w:rsidRPr="3D932ADA" w:rsidR="00CB33C2">
        <w:rPr>
          <w:sz w:val="22"/>
          <w:szCs w:val="22"/>
        </w:rPr>
        <w:t>Doi:10.1016/j.adaj</w:t>
      </w:r>
      <w:proofErr w:type="gramEnd"/>
      <w:r w:rsidRPr="3D932ADA" w:rsidR="00CB33C2">
        <w:rPr>
          <w:sz w:val="22"/>
          <w:szCs w:val="22"/>
        </w:rPr>
        <w:t>.2016.09.010.</w:t>
      </w:r>
      <w:r w:rsidRPr="3D932ADA" w:rsidR="00182DCD">
        <w:rPr>
          <w:sz w:val="22"/>
          <w:szCs w:val="22"/>
        </w:rPr>
        <w:t xml:space="preserve"> </w:t>
      </w:r>
    </w:p>
    <w:bookmarkEnd w:id="63"/>
    <w:p w:rsidRPr="00980C60" w:rsidR="00F44C59" w:rsidP="00980C60" w:rsidRDefault="00F44C59" w14:paraId="07D766C1" w14:textId="77777777">
      <w:pPr>
        <w:pStyle w:val="ListParagraph"/>
        <w:spacing w:after="240"/>
        <w:rPr>
          <w:sz w:val="22"/>
          <w:szCs w:val="22"/>
        </w:rPr>
      </w:pPr>
    </w:p>
    <w:p w:rsidRPr="00980C60" w:rsidR="00F44C59" w:rsidP="3D932ADA" w:rsidRDefault="00F44C59" w14:paraId="6D8DB561" w14:textId="21F3E6CE">
      <w:pPr>
        <w:pStyle w:val="ListParagraph"/>
        <w:numPr>
          <w:ilvl w:val="0"/>
          <w:numId w:val="1"/>
        </w:numPr>
        <w:shd w:val="clear" w:color="auto" w:fill="FFFFFF" w:themeFill="background1"/>
        <w:spacing w:after="240"/>
        <w:rPr>
          <w:sz w:val="22"/>
          <w:szCs w:val="22"/>
        </w:rPr>
      </w:pPr>
      <w:bookmarkStart w:name="_Hlk163382449" w:id="64"/>
      <w:r w:rsidRPr="3D932ADA">
        <w:rPr>
          <w:sz w:val="22"/>
          <w:szCs w:val="22"/>
        </w:rPr>
        <w:t>Shariff J</w:t>
      </w:r>
      <w:r w:rsidRPr="3D932ADA" w:rsidR="009A5DBA">
        <w:rPr>
          <w:sz w:val="22"/>
          <w:szCs w:val="22"/>
        </w:rPr>
        <w:t>, Edelstein BL</w:t>
      </w:r>
      <w:r w:rsidRPr="3D932ADA">
        <w:rPr>
          <w:sz w:val="22"/>
          <w:szCs w:val="22"/>
        </w:rPr>
        <w:t xml:space="preserve">. Medicaid meets its equal access requirement for dental </w:t>
      </w:r>
      <w:proofErr w:type="gramStart"/>
      <w:r w:rsidRPr="3D932ADA">
        <w:rPr>
          <w:sz w:val="22"/>
          <w:szCs w:val="22"/>
        </w:rPr>
        <w:t>care</w:t>
      </w:r>
      <w:proofErr w:type="gramEnd"/>
      <w:r w:rsidRPr="3D932ADA">
        <w:rPr>
          <w:sz w:val="22"/>
          <w:szCs w:val="22"/>
        </w:rPr>
        <w:t xml:space="preserve"> but oral health disparities remain. Health Affairs. </w:t>
      </w:r>
      <w:r w:rsidRPr="3D932ADA" w:rsidR="00182DCD">
        <w:rPr>
          <w:sz w:val="22"/>
          <w:szCs w:val="22"/>
        </w:rPr>
        <w:t>Health Affairs 2016;35(12):2259-2267.</w:t>
      </w:r>
      <w:r w:rsidRPr="3D932ADA" w:rsidR="009A5DBA">
        <w:rPr>
          <w:sz w:val="22"/>
          <w:szCs w:val="22"/>
        </w:rPr>
        <w:t xml:space="preserve"> doi: 10.1377/hlthaff.2016.0583</w:t>
      </w:r>
      <w:r w:rsidRPr="3D932ADA" w:rsidR="00182DCD">
        <w:rPr>
          <w:sz w:val="22"/>
          <w:szCs w:val="22"/>
        </w:rPr>
        <w:t xml:space="preserve">.  </w:t>
      </w:r>
    </w:p>
    <w:bookmarkEnd w:id="64"/>
    <w:p w:rsidRPr="00980C60" w:rsidR="00F44C59" w:rsidP="00980C60" w:rsidRDefault="00F44C59" w14:paraId="70743E13" w14:textId="77777777">
      <w:pPr>
        <w:pStyle w:val="ListParagraph"/>
        <w:spacing w:after="240"/>
        <w:rPr>
          <w:sz w:val="22"/>
          <w:szCs w:val="22"/>
        </w:rPr>
      </w:pPr>
    </w:p>
    <w:p w:rsidRPr="00980C60" w:rsidR="00187A3C" w:rsidP="3D932ADA" w:rsidRDefault="00730A39" w14:paraId="367E5836" w14:textId="77777777">
      <w:pPr>
        <w:pStyle w:val="ListParagraph"/>
        <w:numPr>
          <w:ilvl w:val="0"/>
          <w:numId w:val="1"/>
        </w:numPr>
        <w:shd w:val="clear" w:color="auto" w:fill="FFFFFF" w:themeFill="background1"/>
        <w:spacing w:after="240"/>
        <w:rPr>
          <w:sz w:val="22"/>
          <w:szCs w:val="22"/>
        </w:rPr>
      </w:pPr>
      <w:bookmarkStart w:name="_Hlk163382470" w:id="65"/>
      <w:r w:rsidRPr="3D932ADA">
        <w:rPr>
          <w:sz w:val="22"/>
          <w:szCs w:val="22"/>
        </w:rPr>
        <w:t xml:space="preserve">Rubin MS, Millery M, Edelstein BL. </w:t>
      </w:r>
      <w:r w:rsidRPr="3D932ADA" w:rsidR="00052ACF">
        <w:rPr>
          <w:sz w:val="22"/>
          <w:szCs w:val="22"/>
        </w:rPr>
        <w:t>Faculty</w:t>
      </w:r>
      <w:r w:rsidRPr="3D932ADA" w:rsidR="00CB33C2">
        <w:rPr>
          <w:sz w:val="22"/>
          <w:szCs w:val="22"/>
        </w:rPr>
        <w:t xml:space="preserve"> development for metro New York City Postdoctoral Dental Program Directors: Delphi assessment and program response. J Dent Educ</w:t>
      </w:r>
      <w:r w:rsidRPr="3D932ADA" w:rsidR="00640CD4">
        <w:rPr>
          <w:sz w:val="22"/>
          <w:szCs w:val="22"/>
        </w:rPr>
        <w:t xml:space="preserve"> </w:t>
      </w:r>
      <w:proofErr w:type="gramStart"/>
      <w:r w:rsidRPr="3D932ADA" w:rsidR="00640CD4">
        <w:rPr>
          <w:sz w:val="22"/>
          <w:szCs w:val="22"/>
        </w:rPr>
        <w:t>2017;81:262</w:t>
      </w:r>
      <w:proofErr w:type="gramEnd"/>
      <w:r w:rsidRPr="3D932ADA" w:rsidR="00640CD4">
        <w:rPr>
          <w:sz w:val="22"/>
          <w:szCs w:val="22"/>
        </w:rPr>
        <w:t>-270.</w:t>
      </w:r>
      <w:r w:rsidRPr="3D932ADA" w:rsidR="00CB33C2">
        <w:rPr>
          <w:sz w:val="22"/>
          <w:szCs w:val="22"/>
        </w:rPr>
        <w:t xml:space="preserve">  </w:t>
      </w:r>
      <w:r w:rsidRPr="3D932ADA" w:rsidR="00CB33C2">
        <w:rPr>
          <w:color w:val="575757"/>
          <w:sz w:val="22"/>
          <w:szCs w:val="22"/>
        </w:rPr>
        <w:t>PMID:28250031</w:t>
      </w:r>
      <w:r w:rsidRPr="3D932ADA" w:rsidR="00D87504">
        <w:rPr>
          <w:color w:val="575757"/>
          <w:sz w:val="22"/>
          <w:szCs w:val="22"/>
        </w:rPr>
        <w:t xml:space="preserve"> </w:t>
      </w:r>
      <w:bookmarkEnd w:id="65"/>
      <w:r w:rsidRPr="3D932ADA" w:rsidR="00D87504">
        <w:rPr>
          <w:sz w:val="22"/>
          <w:szCs w:val="22"/>
        </w:rPr>
        <w:t xml:space="preserve">(Identified as one of 10 most notable JDE articles for 2017 at </w:t>
      </w:r>
      <w:hyperlink r:id="rId38">
        <w:r w:rsidRPr="3D932ADA" w:rsidR="00D87504">
          <w:rPr>
            <w:rStyle w:val="Hyperlink"/>
            <w:sz w:val="22"/>
            <w:szCs w:val="22"/>
          </w:rPr>
          <w:t>https://www.adea.org/ADEA/Blogs/Bulletin_of_Dental_Education/Journal_of_Dental_Education_Most_Notable_Articles_of_2017.html</w:t>
        </w:r>
      </w:hyperlink>
      <w:r w:rsidRPr="3D932ADA" w:rsidR="00D87504">
        <w:rPr>
          <w:sz w:val="22"/>
          <w:szCs w:val="22"/>
        </w:rPr>
        <w:t xml:space="preserve">) </w:t>
      </w:r>
    </w:p>
    <w:p w:rsidRPr="00980C60" w:rsidR="00187A3C" w:rsidP="00980C60" w:rsidRDefault="00187A3C" w14:paraId="280AEC75" w14:textId="77777777">
      <w:pPr>
        <w:pStyle w:val="ListParagraph"/>
        <w:shd w:val="clear" w:color="auto" w:fill="FFFFFF"/>
        <w:spacing w:after="240"/>
        <w:ind w:left="360"/>
        <w:rPr>
          <w:sz w:val="22"/>
          <w:szCs w:val="22"/>
        </w:rPr>
      </w:pPr>
    </w:p>
    <w:p w:rsidRPr="00980C60" w:rsidR="00CB33C2" w:rsidP="3D932ADA" w:rsidRDefault="00F44C59" w14:paraId="461DFA01" w14:textId="77777777">
      <w:pPr>
        <w:pStyle w:val="ListParagraph"/>
        <w:numPr>
          <w:ilvl w:val="0"/>
          <w:numId w:val="1"/>
        </w:numPr>
        <w:shd w:val="clear" w:color="auto" w:fill="FFFFFF" w:themeFill="background1"/>
        <w:spacing w:after="240"/>
        <w:rPr>
          <w:sz w:val="22"/>
          <w:szCs w:val="22"/>
        </w:rPr>
      </w:pPr>
      <w:bookmarkStart w:name="_Hlk163382492" w:id="66"/>
      <w:r w:rsidRPr="3D932ADA">
        <w:rPr>
          <w:sz w:val="22"/>
          <w:szCs w:val="22"/>
        </w:rPr>
        <w:t>Edelstein BL. Improving pediatric oral health through interprofessional</w:t>
      </w:r>
      <w:r w:rsidRPr="3D932ADA" w:rsidR="00187A3C">
        <w:rPr>
          <w:sz w:val="22"/>
          <w:szCs w:val="22"/>
        </w:rPr>
        <w:t xml:space="preserve"> interventions. </w:t>
      </w:r>
      <w:r w:rsidRPr="3D932ADA">
        <w:rPr>
          <w:sz w:val="22"/>
          <w:szCs w:val="22"/>
        </w:rPr>
        <w:t>Den</w:t>
      </w:r>
      <w:r w:rsidRPr="3D932ADA" w:rsidR="00CB33C2">
        <w:rPr>
          <w:sz w:val="22"/>
          <w:szCs w:val="22"/>
        </w:rPr>
        <w:t>t Clin North Am 2017;61</w:t>
      </w:r>
      <w:r w:rsidRPr="3D932ADA" w:rsidR="00187A3C">
        <w:rPr>
          <w:sz w:val="22"/>
          <w:szCs w:val="22"/>
        </w:rPr>
        <w:t>(3):589-606.</w:t>
      </w:r>
      <w:r w:rsidRPr="3D932ADA" w:rsidR="00CB33C2">
        <w:rPr>
          <w:sz w:val="22"/>
          <w:szCs w:val="22"/>
        </w:rPr>
        <w:t xml:space="preserve"> Doi: 10.1016/j.cden.2017.02.005. </w:t>
      </w:r>
      <w:r w:rsidRPr="3D932ADA" w:rsidR="00CB33C2">
        <w:rPr>
          <w:color w:val="575757"/>
          <w:sz w:val="22"/>
          <w:szCs w:val="22"/>
        </w:rPr>
        <w:t>PMID: 28577639</w:t>
      </w:r>
    </w:p>
    <w:bookmarkEnd w:id="66"/>
    <w:p w:rsidRPr="00980C60" w:rsidR="00E55531" w:rsidP="00980C60" w:rsidRDefault="00E55531" w14:paraId="070CC65E" w14:textId="77777777">
      <w:pPr>
        <w:pStyle w:val="ListParagraph"/>
        <w:shd w:val="clear" w:color="auto" w:fill="FFFFFF"/>
        <w:spacing w:after="240"/>
        <w:ind w:left="360"/>
        <w:rPr>
          <w:sz w:val="22"/>
          <w:szCs w:val="22"/>
        </w:rPr>
      </w:pPr>
    </w:p>
    <w:p w:rsidRPr="00980C60" w:rsidR="000C3A7F" w:rsidP="3D932ADA" w:rsidRDefault="00E55531" w14:paraId="1F6CA0FB" w14:textId="4578BF7C">
      <w:pPr>
        <w:pStyle w:val="ListParagraph"/>
        <w:numPr>
          <w:ilvl w:val="0"/>
          <w:numId w:val="1"/>
        </w:numPr>
        <w:shd w:val="clear" w:color="auto" w:fill="FFFFFF" w:themeFill="background1"/>
        <w:spacing w:after="240"/>
        <w:rPr>
          <w:sz w:val="22"/>
          <w:szCs w:val="22"/>
        </w:rPr>
      </w:pPr>
      <w:r w:rsidRPr="3D932ADA">
        <w:rPr>
          <w:sz w:val="22"/>
          <w:szCs w:val="22"/>
        </w:rPr>
        <w:t xml:space="preserve">Edelstein BL, Maas W. Policy entrepreneurship </w:t>
      </w:r>
      <w:r w:rsidRPr="3D932ADA" w:rsidR="00CB33C2">
        <w:rPr>
          <w:sz w:val="22"/>
          <w:szCs w:val="22"/>
        </w:rPr>
        <w:t xml:space="preserve">in the reform of </w:t>
      </w:r>
      <w:r w:rsidRPr="3D932ADA">
        <w:rPr>
          <w:sz w:val="22"/>
          <w:szCs w:val="22"/>
        </w:rPr>
        <w:t>pediatric dentistry</w:t>
      </w:r>
      <w:r w:rsidRPr="3D932ADA" w:rsidR="00CB33C2">
        <w:rPr>
          <w:sz w:val="22"/>
          <w:szCs w:val="22"/>
        </w:rPr>
        <w:t>. Israel J</w:t>
      </w:r>
      <w:r w:rsidRPr="3D932ADA">
        <w:rPr>
          <w:sz w:val="22"/>
          <w:szCs w:val="22"/>
        </w:rPr>
        <w:t xml:space="preserve"> of Health </w:t>
      </w:r>
      <w:r w:rsidRPr="3D932ADA" w:rsidR="00CB33C2">
        <w:rPr>
          <w:sz w:val="22"/>
          <w:szCs w:val="22"/>
        </w:rPr>
        <w:t>Policy Res</w:t>
      </w:r>
      <w:r w:rsidRPr="3D932ADA">
        <w:rPr>
          <w:sz w:val="22"/>
          <w:szCs w:val="22"/>
        </w:rPr>
        <w:t xml:space="preserve">. </w:t>
      </w:r>
      <w:proofErr w:type="gramStart"/>
      <w:r w:rsidRPr="3D932ADA" w:rsidR="00CB33C2">
        <w:rPr>
          <w:sz w:val="22"/>
          <w:szCs w:val="22"/>
        </w:rPr>
        <w:t>2017;6:37</w:t>
      </w:r>
      <w:proofErr w:type="gramEnd"/>
      <w:r w:rsidRPr="3D932ADA" w:rsidR="00CB33C2">
        <w:rPr>
          <w:sz w:val="22"/>
          <w:szCs w:val="22"/>
        </w:rPr>
        <w:t>. Doi</w:t>
      </w:r>
      <w:r w:rsidRPr="3D932ADA" w:rsidR="00CB33C2">
        <w:rPr>
          <w:b/>
          <w:bCs/>
          <w:sz w:val="22"/>
          <w:szCs w:val="22"/>
        </w:rPr>
        <w:t>: </w:t>
      </w:r>
      <w:r w:rsidRPr="3D932ADA" w:rsidR="00CB33C2">
        <w:rPr>
          <w:sz w:val="22"/>
          <w:szCs w:val="22"/>
        </w:rPr>
        <w:t>10.1186/s13584-017-0160-5.</w:t>
      </w:r>
    </w:p>
    <w:p w:rsidRPr="00980C60" w:rsidR="000C3A7F" w:rsidP="3D932ADA" w:rsidRDefault="000C3A7F" w14:paraId="3399EADA" w14:textId="7EA4C38D">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Edelstein BL. A Public Health Perspective on Paying for Dentistry, the</w:t>
      </w:r>
      <w:r w:rsidRPr="3D932ADA" w:rsidR="00683944">
        <w:rPr>
          <w:rFonts w:ascii="Times New Roman" w:hAnsi="Times New Roman" w:cs="Times New Roman"/>
          <w:sz w:val="22"/>
          <w:szCs w:val="22"/>
        </w:rPr>
        <w:t xml:space="preserve"> </w:t>
      </w:r>
      <w:r w:rsidRPr="3D932ADA">
        <w:rPr>
          <w:rFonts w:ascii="Times New Roman" w:hAnsi="Times New Roman" w:cs="Times New Roman"/>
          <w:sz w:val="22"/>
          <w:szCs w:val="22"/>
        </w:rPr>
        <w:t>Affordable Care Act, a</w:t>
      </w:r>
      <w:r w:rsidRPr="3D932ADA" w:rsidR="001205BE">
        <w:rPr>
          <w:rFonts w:ascii="Times New Roman" w:hAnsi="Times New Roman" w:cs="Times New Roman"/>
          <w:sz w:val="22"/>
          <w:szCs w:val="22"/>
        </w:rPr>
        <w:t>nd Looking to the Future. Dent Clin North Am</w:t>
      </w:r>
      <w:r w:rsidRPr="3D932ADA">
        <w:rPr>
          <w:rFonts w:ascii="Times New Roman" w:hAnsi="Times New Roman" w:cs="Times New Roman"/>
          <w:sz w:val="22"/>
          <w:szCs w:val="22"/>
        </w:rPr>
        <w:t>, 2018; 62(2)</w:t>
      </w:r>
      <w:r w:rsidRPr="3D932ADA" w:rsidR="00A85E51">
        <w:rPr>
          <w:rFonts w:ascii="Times New Roman" w:hAnsi="Times New Roman" w:cs="Times New Roman"/>
          <w:sz w:val="22"/>
          <w:szCs w:val="22"/>
        </w:rPr>
        <w:t>:327-340</w:t>
      </w:r>
      <w:r w:rsidRPr="3D932ADA">
        <w:rPr>
          <w:rFonts w:ascii="Times New Roman" w:hAnsi="Times New Roman" w:cs="Times New Roman"/>
          <w:i/>
          <w:iCs/>
          <w:sz w:val="22"/>
          <w:szCs w:val="22"/>
        </w:rPr>
        <w:t>.</w:t>
      </w:r>
      <w:r w:rsidRPr="3D932ADA" w:rsidR="00A85E51">
        <w:rPr>
          <w:rFonts w:ascii="Times New Roman" w:hAnsi="Times New Roman" w:cs="Times New Roman"/>
          <w:i/>
          <w:iCs/>
          <w:sz w:val="22"/>
          <w:szCs w:val="22"/>
        </w:rPr>
        <w:t xml:space="preserve"> </w:t>
      </w:r>
      <w:r w:rsidRPr="3D932ADA" w:rsidR="00A85E51">
        <w:rPr>
          <w:rFonts w:ascii="Times New Roman" w:hAnsi="Times New Roman" w:cs="Times New Roman"/>
          <w:sz w:val="22"/>
          <w:szCs w:val="22"/>
        </w:rPr>
        <w:t xml:space="preserve">DOI: </w:t>
      </w:r>
      <w:hyperlink r:id="rId39">
        <w:r w:rsidRPr="3D932ADA" w:rsidR="00A85E51">
          <w:rPr>
            <w:rStyle w:val="Hyperlink"/>
            <w:rFonts w:ascii="Times New Roman" w:hAnsi="Times New Roman" w:cs="Times New Roman"/>
            <w:sz w:val="22"/>
            <w:szCs w:val="22"/>
          </w:rPr>
          <w:t>https://doi.org/10.1016/j.cden.2017.12.002</w:t>
        </w:r>
      </w:hyperlink>
      <w:r w:rsidRPr="3D932ADA" w:rsidR="00A85E51">
        <w:rPr>
          <w:rFonts w:ascii="Times New Roman" w:hAnsi="Times New Roman" w:cs="Times New Roman"/>
          <w:sz w:val="22"/>
          <w:szCs w:val="22"/>
        </w:rPr>
        <w:t>.</w:t>
      </w:r>
    </w:p>
    <w:p w:rsidRPr="00980C60" w:rsidR="002455CC" w:rsidP="3D932ADA" w:rsidRDefault="000C3A7F" w14:paraId="751336EB" w14:textId="4BA1E6FB">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Edelstein BL. Pediatric Oral Health Policy: Its Genesis, Domains, and Impacts</w:t>
      </w:r>
      <w:r w:rsidRPr="3D932ADA" w:rsidR="001205BE">
        <w:rPr>
          <w:rFonts w:ascii="Times New Roman" w:hAnsi="Times New Roman" w:cs="Times New Roman"/>
          <w:sz w:val="22"/>
          <w:szCs w:val="22"/>
        </w:rPr>
        <w:t>. Pediatr Clin North Am</w:t>
      </w:r>
      <w:r w:rsidRPr="3D932ADA">
        <w:rPr>
          <w:rFonts w:ascii="Times New Roman" w:hAnsi="Times New Roman" w:cs="Times New Roman"/>
          <w:sz w:val="22"/>
          <w:szCs w:val="22"/>
        </w:rPr>
        <w:t xml:space="preserve"> </w:t>
      </w:r>
      <w:proofErr w:type="gramStart"/>
      <w:r w:rsidRPr="3D932ADA">
        <w:rPr>
          <w:rFonts w:ascii="Times New Roman" w:hAnsi="Times New Roman" w:cs="Times New Roman"/>
          <w:sz w:val="22"/>
          <w:szCs w:val="22"/>
        </w:rPr>
        <w:t>2018</w:t>
      </w:r>
      <w:r w:rsidRPr="3D932ADA" w:rsidR="009E3415">
        <w:rPr>
          <w:rFonts w:ascii="Times New Roman" w:hAnsi="Times New Roman" w:cs="Times New Roman"/>
          <w:sz w:val="22"/>
          <w:szCs w:val="22"/>
        </w:rPr>
        <w:t>;65:1085</w:t>
      </w:r>
      <w:proofErr w:type="gramEnd"/>
      <w:r w:rsidRPr="3D932ADA" w:rsidR="009E3415">
        <w:rPr>
          <w:rFonts w:ascii="Times New Roman" w:hAnsi="Times New Roman" w:cs="Times New Roman"/>
          <w:sz w:val="22"/>
          <w:szCs w:val="22"/>
        </w:rPr>
        <w:t xml:space="preserve">-96. </w:t>
      </w:r>
      <w:r w:rsidRPr="3D932ADA" w:rsidR="002455CC">
        <w:rPr>
          <w:rFonts w:ascii="Times New Roman" w:hAnsi="Times New Roman" w:cs="Times New Roman"/>
          <w:sz w:val="22"/>
          <w:szCs w:val="22"/>
        </w:rPr>
        <w:t xml:space="preserve"> </w:t>
      </w:r>
      <w:proofErr w:type="gramStart"/>
      <w:r w:rsidRPr="3D932ADA" w:rsidR="002455CC">
        <w:rPr>
          <w:rFonts w:ascii="Times New Roman" w:hAnsi="Times New Roman" w:cs="Times New Roman"/>
          <w:sz w:val="22"/>
          <w:szCs w:val="22"/>
        </w:rPr>
        <w:t>DOI:10.1016/j.pcl</w:t>
      </w:r>
      <w:proofErr w:type="gramEnd"/>
      <w:r w:rsidRPr="3D932ADA" w:rsidR="002455CC">
        <w:rPr>
          <w:rFonts w:ascii="Times New Roman" w:hAnsi="Times New Roman" w:cs="Times New Roman"/>
          <w:sz w:val="22"/>
          <w:szCs w:val="22"/>
        </w:rPr>
        <w:t>.2018.05.012.</w:t>
      </w:r>
    </w:p>
    <w:p w:rsidRPr="00980C60" w:rsidR="002455CC" w:rsidP="3D932ADA" w:rsidRDefault="002455CC" w14:paraId="05350339" w14:textId="6AF96EF2">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Rubin MS, </w:t>
      </w:r>
      <w:r w:rsidRPr="3D932ADA" w:rsidR="002664D3">
        <w:rPr>
          <w:rFonts w:ascii="Times New Roman" w:hAnsi="Times New Roman" w:cs="Times New Roman"/>
          <w:sz w:val="22"/>
          <w:szCs w:val="22"/>
        </w:rPr>
        <w:t xml:space="preserve">Nunez N, Quick JD, </w:t>
      </w:r>
      <w:r w:rsidRPr="3D932ADA">
        <w:rPr>
          <w:rFonts w:ascii="Times New Roman" w:hAnsi="Times New Roman" w:cs="Times New Roman"/>
          <w:sz w:val="22"/>
          <w:szCs w:val="22"/>
        </w:rPr>
        <w:t xml:space="preserve">Edelstein BL. </w:t>
      </w:r>
      <w:r w:rsidRPr="3D932ADA">
        <w:rPr>
          <w:rFonts w:ascii="Times New Roman" w:hAnsi="Times New Roman" w:cs="Times New Roman" w:eastAsiaTheme="minorEastAsia"/>
          <w:sz w:val="22"/>
          <w:szCs w:val="22"/>
        </w:rPr>
        <w:t>Survey of U.S. Early Childhood Caries Programs: Findings and Recommendations</w:t>
      </w:r>
      <w:r w:rsidRPr="3D932ADA" w:rsidR="002664D3">
        <w:rPr>
          <w:rFonts w:ascii="Times New Roman" w:hAnsi="Times New Roman" w:cs="Times New Roman" w:eastAsiaTheme="minorEastAsia"/>
          <w:sz w:val="22"/>
          <w:szCs w:val="22"/>
        </w:rPr>
        <w:t xml:space="preserve">. </w:t>
      </w:r>
      <w:r w:rsidRPr="3D932ADA">
        <w:rPr>
          <w:rFonts w:ascii="Times New Roman" w:hAnsi="Times New Roman" w:cs="Times New Roman" w:eastAsiaTheme="minorEastAsia"/>
          <w:sz w:val="22"/>
          <w:szCs w:val="22"/>
        </w:rPr>
        <w:t>J Pub Health Dent</w:t>
      </w:r>
      <w:r w:rsidRPr="3D932ADA" w:rsidR="002664D3">
        <w:rPr>
          <w:rFonts w:ascii="Times New Roman" w:hAnsi="Times New Roman" w:cs="Times New Roman" w:eastAsiaTheme="minorEastAsia"/>
          <w:sz w:val="22"/>
          <w:szCs w:val="22"/>
        </w:rPr>
        <w:t xml:space="preserve"> 2018; doi: 10.1111/jphd.12302</w:t>
      </w:r>
    </w:p>
    <w:p w:rsidRPr="00980C60" w:rsidR="001C6687" w:rsidP="3D932ADA" w:rsidRDefault="002455CC" w14:paraId="122BA2D9" w14:textId="32F7E1E7">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Lumsden C, Wolf R, Contento I, Basch C, Zybert P, Koch P, Edelstein B. Feasibility, Acceptability, and Short-term Behavioral Impact of the MySmileBuddy Intervention for Early Childhood Caries. J Healthcare Poor Underserved</w:t>
      </w:r>
      <w:r w:rsidRPr="3D932ADA" w:rsidR="001C6687">
        <w:rPr>
          <w:rFonts w:ascii="Times New Roman" w:hAnsi="Times New Roman" w:cs="Times New Roman"/>
          <w:sz w:val="22"/>
          <w:szCs w:val="22"/>
        </w:rPr>
        <w:t xml:space="preserve"> 2019;30(1):59-69. Doi:10.1353/hpu.2019.0007</w:t>
      </w:r>
    </w:p>
    <w:p w:rsidRPr="00980C60" w:rsidR="00F94DDF" w:rsidP="3D932ADA" w:rsidRDefault="009B6149" w14:paraId="0D66C7B2" w14:textId="45A3A15C">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Lumsden C, Andres H, Leu C-S, Edelstein B. Changes in knowledge and beliefs of community health workers following an oral health interv</w:t>
      </w:r>
      <w:r w:rsidRPr="3D932ADA" w:rsidR="00891D0B">
        <w:rPr>
          <w:rFonts w:ascii="Times New Roman" w:hAnsi="Times New Roman" w:cs="Times New Roman"/>
          <w:sz w:val="22"/>
          <w:szCs w:val="22"/>
        </w:rPr>
        <w:t xml:space="preserve">ention training </w:t>
      </w:r>
      <w:r w:rsidRPr="3D932ADA" w:rsidR="00533517">
        <w:rPr>
          <w:rFonts w:ascii="Times New Roman" w:hAnsi="Times New Roman" w:cs="Times New Roman"/>
          <w:sz w:val="22"/>
          <w:szCs w:val="22"/>
        </w:rPr>
        <w:t>program</w:t>
      </w:r>
      <w:r w:rsidRPr="3D932ADA" w:rsidR="00891D0B">
        <w:rPr>
          <w:rFonts w:ascii="Times New Roman" w:hAnsi="Times New Roman" w:cs="Times New Roman"/>
          <w:sz w:val="22"/>
          <w:szCs w:val="22"/>
        </w:rPr>
        <w:t>. J Prev</w:t>
      </w:r>
      <w:r w:rsidRPr="3D932ADA">
        <w:rPr>
          <w:rFonts w:ascii="Times New Roman" w:hAnsi="Times New Roman" w:cs="Times New Roman"/>
          <w:sz w:val="22"/>
          <w:szCs w:val="22"/>
        </w:rPr>
        <w:t xml:space="preserve"> Int in Community 2019;47(1): 54-65. Doi: 10.1080/10852352.2018.1547309. </w:t>
      </w:r>
    </w:p>
    <w:p w:rsidRPr="00980C60" w:rsidR="000A6637" w:rsidP="3D932ADA" w:rsidRDefault="00F94DDF" w14:paraId="3356B20F" w14:textId="6FCE6433">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Ungard JT, Beck E, Byington EA, Catalanotto FA, Chou C-F, Edelstein BL, Fenesy KE, Hicks JL, Holtzman JS, Jung P, Kritz-Silverstein D, Kovarik RE, Rogers S, Sabato EH. </w:t>
      </w:r>
      <w:r w:rsidRPr="3D932ADA" w:rsidR="008437AD">
        <w:rPr>
          <w:rFonts w:ascii="Times New Roman" w:hAnsi="Times New Roman" w:cs="Times New Roman"/>
          <w:sz w:val="22"/>
          <w:szCs w:val="22"/>
        </w:rPr>
        <w:t>Outcomes</w:t>
      </w:r>
      <w:r w:rsidRPr="3D932ADA">
        <w:rPr>
          <w:rFonts w:ascii="Times New Roman" w:hAnsi="Times New Roman" w:cs="Times New Roman"/>
          <w:sz w:val="22"/>
          <w:szCs w:val="22"/>
        </w:rPr>
        <w:t xml:space="preserve"> from the </w:t>
      </w:r>
      <w:r w:rsidRPr="3D932ADA" w:rsidR="008437AD">
        <w:rPr>
          <w:rFonts w:ascii="Times New Roman" w:hAnsi="Times New Roman" w:cs="Times New Roman"/>
          <w:sz w:val="22"/>
          <w:szCs w:val="22"/>
        </w:rPr>
        <w:t>Health</w:t>
      </w:r>
      <w:r w:rsidRPr="3D932ADA">
        <w:rPr>
          <w:rFonts w:ascii="Times New Roman" w:hAnsi="Times New Roman" w:cs="Times New Roman"/>
          <w:sz w:val="22"/>
          <w:szCs w:val="22"/>
        </w:rPr>
        <w:t xml:space="preserve"> Resources and Services Administration’s Dental Faculty Development Program. J Dent Educ. 2020;1-9 DOI: 10.1002/jdd.12192</w:t>
      </w:r>
    </w:p>
    <w:p w:rsidRPr="00980C60" w:rsidR="00823DE7" w:rsidP="48B92365" w:rsidRDefault="00823DE7" w14:paraId="47FA2B44" w14:textId="6D32A020">
      <w:pPr>
        <w:pStyle w:val="HTMLPreformatted"/>
        <w:numPr>
          <w:ilvl w:val="0"/>
          <w:numId w:val="1"/>
        </w:numPr>
        <w:spacing w:after="240"/>
        <w:rPr>
          <w:rFonts w:ascii="Times New Roman" w:hAnsi="Times New Roman" w:cs="Times New Roman"/>
          <w:sz w:val="22"/>
          <w:szCs w:val="22"/>
        </w:rPr>
      </w:pPr>
      <w:r w:rsidRPr="48B92365" w:rsidR="009B6149">
        <w:rPr>
          <w:rFonts w:ascii="Times New Roman" w:hAnsi="Times New Roman" w:cs="Times New Roman"/>
          <w:sz w:val="22"/>
          <w:szCs w:val="22"/>
        </w:rPr>
        <w:t>Alraqiq HM, Edelstein BL</w:t>
      </w:r>
      <w:r w:rsidRPr="48B92365" w:rsidR="000A6637">
        <w:rPr>
          <w:rFonts w:ascii="Times New Roman" w:hAnsi="Times New Roman" w:cs="Times New Roman"/>
          <w:sz w:val="22"/>
          <w:szCs w:val="22"/>
        </w:rPr>
        <w:t>, Millery M. Byington EA, Leu C-S</w:t>
      </w:r>
      <w:r w:rsidRPr="48B92365" w:rsidR="009B6149">
        <w:rPr>
          <w:rFonts w:ascii="Times New Roman" w:hAnsi="Times New Roman" w:cs="Times New Roman"/>
          <w:sz w:val="22"/>
          <w:szCs w:val="22"/>
        </w:rPr>
        <w:t xml:space="preserve">. </w:t>
      </w:r>
      <w:r w:rsidRPr="48B92365" w:rsidR="00121826">
        <w:rPr>
          <w:rFonts w:ascii="Times New Roman" w:hAnsi="Times New Roman" w:cs="Times New Roman"/>
          <w:sz w:val="22"/>
          <w:szCs w:val="22"/>
        </w:rPr>
        <w:t>Non-clinical experiences influence dental students’ career pla</w:t>
      </w:r>
      <w:r w:rsidRPr="48B92365" w:rsidR="009B6149">
        <w:rPr>
          <w:rFonts w:ascii="Times New Roman" w:hAnsi="Times New Roman" w:cs="Times New Roman"/>
          <w:sz w:val="22"/>
          <w:szCs w:val="22"/>
        </w:rPr>
        <w:t>ns to care for the underserved.</w:t>
      </w:r>
      <w:r w:rsidRPr="48B92365" w:rsidR="000A6637">
        <w:rPr>
          <w:rFonts w:ascii="Times New Roman" w:hAnsi="Times New Roman" w:cs="Times New Roman"/>
          <w:sz w:val="22"/>
          <w:szCs w:val="22"/>
        </w:rPr>
        <w:t xml:space="preserve"> J Health Care Poor Underserved 2020;31(2):682-699. Doi: </w:t>
      </w:r>
      <w:hyperlink r:id="R540e6778b5b34663">
        <w:r w:rsidRPr="48B92365" w:rsidR="000A6637">
          <w:rPr>
            <w:rFonts w:ascii="Times New Roman" w:hAnsi="Times New Roman" w:cs="Times New Roman"/>
            <w:sz w:val="22"/>
            <w:szCs w:val="22"/>
          </w:rPr>
          <w:t>10.1353/hpu.2020.0054</w:t>
        </w:r>
      </w:hyperlink>
      <w:r w:rsidRPr="48B92365" w:rsidR="000A6637">
        <w:rPr>
          <w:rFonts w:ascii="Times New Roman" w:hAnsi="Times New Roman" w:cs="Times New Roman"/>
          <w:sz w:val="22"/>
          <w:szCs w:val="22"/>
        </w:rPr>
        <w:t>.</w:t>
      </w:r>
      <w:r w:rsidRPr="48B92365" w:rsidR="00121826">
        <w:rPr>
          <w:rFonts w:ascii="Times New Roman" w:hAnsi="Times New Roman" w:cs="Times New Roman"/>
          <w:sz w:val="22"/>
          <w:szCs w:val="22"/>
        </w:rPr>
        <w:t xml:space="preserve"> </w:t>
      </w:r>
    </w:p>
    <w:p w:rsidRPr="00980C60" w:rsidR="00F94DDF" w:rsidP="3D932ADA" w:rsidRDefault="00F57E58" w14:paraId="29DBF783" w14:textId="30582A4A">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Rubin MS, Clousto</w:t>
      </w:r>
      <w:r w:rsidRPr="3D932ADA" w:rsidR="00A00C30">
        <w:rPr>
          <w:rFonts w:ascii="Times New Roman" w:hAnsi="Times New Roman" w:cs="Times New Roman"/>
          <w:sz w:val="22"/>
          <w:szCs w:val="22"/>
        </w:rPr>
        <w:t xml:space="preserve">n S, Reusch C. </w:t>
      </w:r>
      <w:r w:rsidRPr="3D932ADA" w:rsidR="00926F3F">
        <w:rPr>
          <w:rFonts w:ascii="Times New Roman" w:hAnsi="Times New Roman" w:cs="Times New Roman"/>
          <w:sz w:val="22"/>
          <w:szCs w:val="22"/>
        </w:rPr>
        <w:t>Edelstein</w:t>
      </w:r>
      <w:r w:rsidRPr="3D932ADA" w:rsidR="00A00C30">
        <w:rPr>
          <w:rFonts w:ascii="Times New Roman" w:hAnsi="Times New Roman" w:cs="Times New Roman"/>
          <w:sz w:val="22"/>
          <w:szCs w:val="22"/>
        </w:rPr>
        <w:t xml:space="preserve"> BL. </w:t>
      </w:r>
      <w:r w:rsidRPr="3D932ADA" w:rsidR="00823DE7">
        <w:rPr>
          <w:rFonts w:ascii="Times New Roman" w:hAnsi="Times New Roman" w:cs="Times New Roman"/>
          <w:sz w:val="22"/>
          <w:szCs w:val="22"/>
        </w:rPr>
        <w:t>Small-area socioeconomic status and children’s oral health in a safety-net care delivery setting</w:t>
      </w:r>
      <w:r w:rsidRPr="3D932ADA" w:rsidR="00A00C30">
        <w:rPr>
          <w:rFonts w:ascii="Times New Roman" w:hAnsi="Times New Roman" w:cs="Times New Roman"/>
          <w:sz w:val="22"/>
          <w:szCs w:val="22"/>
        </w:rPr>
        <w:t xml:space="preserve">. J </w:t>
      </w:r>
      <w:r w:rsidRPr="3D932ADA" w:rsidR="005E04E3">
        <w:rPr>
          <w:rFonts w:ascii="Times New Roman" w:hAnsi="Times New Roman" w:cs="Times New Roman"/>
          <w:sz w:val="22"/>
          <w:szCs w:val="22"/>
        </w:rPr>
        <w:t xml:space="preserve">Pub Health Dent. </w:t>
      </w:r>
      <w:r w:rsidRPr="3D932ADA" w:rsidR="00C04896">
        <w:rPr>
          <w:rFonts w:ascii="Times New Roman" w:hAnsi="Times New Roman" w:cs="Times New Roman"/>
          <w:sz w:val="22"/>
          <w:szCs w:val="22"/>
        </w:rPr>
        <w:t>2020;1–9. doi:</w:t>
      </w:r>
      <w:r w:rsidRPr="3D932ADA" w:rsidR="00494F35">
        <w:rPr>
          <w:rFonts w:ascii="Times New Roman" w:hAnsi="Times New Roman" w:cs="Times New Roman"/>
          <w:sz w:val="22"/>
          <w:szCs w:val="22"/>
        </w:rPr>
        <w:t>10.1111/jphd.12387</w:t>
      </w:r>
    </w:p>
    <w:p w:rsidRPr="00980C60" w:rsidR="00F92382" w:rsidP="3D932ADA" w:rsidRDefault="00F92382" w14:paraId="5247C222" w14:textId="067DC223">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Edelstein BL. Pediatric dental care and oral health: past successes and current challenges. Acad Pediatr. </w:t>
      </w:r>
      <w:r w:rsidRPr="3D932ADA" w:rsidR="00981588">
        <w:rPr>
          <w:rFonts w:ascii="Times New Roman" w:hAnsi="Times New Roman" w:cs="Times New Roman"/>
          <w:sz w:val="22"/>
          <w:szCs w:val="22"/>
        </w:rPr>
        <w:t>2020</w:t>
      </w:r>
      <w:r w:rsidRPr="3D932ADA" w:rsidR="00494F35">
        <w:rPr>
          <w:rFonts w:ascii="Times New Roman" w:hAnsi="Times New Roman" w:cs="Times New Roman"/>
          <w:sz w:val="22"/>
          <w:szCs w:val="22"/>
        </w:rPr>
        <w:t>;20(7):885-888.</w:t>
      </w:r>
      <w:r w:rsidRPr="3D932ADA" w:rsidR="00981588">
        <w:rPr>
          <w:rFonts w:ascii="Times New Roman" w:hAnsi="Times New Roman" w:cs="Times New Roman"/>
          <w:color w:val="000000" w:themeColor="text1"/>
          <w:sz w:val="22"/>
          <w:szCs w:val="22"/>
        </w:rPr>
        <w:t xml:space="preserve"> </w:t>
      </w:r>
      <w:r w:rsidRPr="3D932ADA" w:rsidR="00981588">
        <w:rPr>
          <w:rStyle w:val="article-headerdoilabel"/>
          <w:rFonts w:ascii="Times New Roman" w:hAnsi="Times New Roman" w:cs="Times New Roman"/>
          <w:color w:val="000000" w:themeColor="text1"/>
          <w:sz w:val="22"/>
          <w:szCs w:val="22"/>
        </w:rPr>
        <w:t>doi</w:t>
      </w:r>
      <w:r w:rsidRPr="3D932ADA" w:rsidR="00981588">
        <w:rPr>
          <w:rFonts w:ascii="Times New Roman" w:hAnsi="Times New Roman" w:cs="Times New Roman"/>
          <w:sz w:val="22"/>
          <w:szCs w:val="22"/>
        </w:rPr>
        <w:t>:</w:t>
      </w:r>
      <w:hyperlink r:id="rId41">
        <w:r w:rsidRPr="3D932ADA" w:rsidR="00981588">
          <w:rPr>
            <w:rFonts w:ascii="Times New Roman" w:hAnsi="Times New Roman" w:cs="Times New Roman"/>
            <w:sz w:val="22"/>
            <w:szCs w:val="22"/>
          </w:rPr>
          <w:t>10.1016/j.acap.2020.06.139</w:t>
        </w:r>
      </w:hyperlink>
      <w:r w:rsidRPr="3D932ADA">
        <w:rPr>
          <w:rFonts w:ascii="Times New Roman" w:hAnsi="Times New Roman" w:cs="Times New Roman"/>
          <w:sz w:val="22"/>
          <w:szCs w:val="22"/>
        </w:rPr>
        <w:t>.</w:t>
      </w:r>
    </w:p>
    <w:p w:rsidRPr="00980C60" w:rsidR="00AD2E8C" w:rsidP="3D932ADA" w:rsidRDefault="00F82AEA" w14:paraId="70FEB877" w14:textId="6E754621">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Edelstein BL, Rubin MS, Clouston SAP, Reusch C. Children’s dental use reflects their parents’ dental experience and insurance. </w:t>
      </w:r>
      <w:r w:rsidRPr="3D932ADA" w:rsidR="00542B5D">
        <w:rPr>
          <w:rFonts w:ascii="Times New Roman" w:hAnsi="Times New Roman" w:cs="Times New Roman"/>
          <w:sz w:val="22"/>
          <w:szCs w:val="22"/>
        </w:rPr>
        <w:t>J Am Dent Assoc.</w:t>
      </w:r>
      <w:r w:rsidRPr="3D932ADA" w:rsidR="00C04896">
        <w:rPr>
          <w:rFonts w:ascii="Times New Roman" w:hAnsi="Times New Roman" w:cs="Times New Roman"/>
          <w:sz w:val="22"/>
          <w:szCs w:val="22"/>
        </w:rPr>
        <w:t xml:space="preserve"> 2020;151(12):935-943. </w:t>
      </w:r>
      <w:proofErr w:type="gramStart"/>
      <w:r w:rsidRPr="3D932ADA" w:rsidR="00C04896">
        <w:rPr>
          <w:rFonts w:ascii="Times New Roman" w:hAnsi="Times New Roman" w:cs="Times New Roman"/>
          <w:sz w:val="22"/>
          <w:szCs w:val="22"/>
        </w:rPr>
        <w:t>doi:10.1016/j.adaj</w:t>
      </w:r>
      <w:proofErr w:type="gramEnd"/>
      <w:r w:rsidRPr="3D932ADA" w:rsidR="00C04896">
        <w:rPr>
          <w:rFonts w:ascii="Times New Roman" w:hAnsi="Times New Roman" w:cs="Times New Roman"/>
          <w:sz w:val="22"/>
          <w:szCs w:val="22"/>
        </w:rPr>
        <w:t xml:space="preserve">.2020.08.018. </w:t>
      </w:r>
    </w:p>
    <w:p w:rsidRPr="00980C60" w:rsidR="00BA67DF" w:rsidP="3D932ADA" w:rsidRDefault="009C1B31" w14:paraId="1480A733" w14:textId="64C163A8">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Youngerman CG, Edelstein BL, Yoon RY, Custodio-Lumsden CL. Variability </w:t>
      </w:r>
      <w:proofErr w:type="gramStart"/>
      <w:r w:rsidRPr="3D932ADA">
        <w:rPr>
          <w:rFonts w:ascii="Times New Roman" w:hAnsi="Times New Roman" w:cs="Times New Roman"/>
          <w:sz w:val="22"/>
          <w:szCs w:val="22"/>
        </w:rPr>
        <w:t>I</w:t>
      </w:r>
      <w:r w:rsidRPr="3D932ADA" w:rsidR="008437AD">
        <w:rPr>
          <w:rFonts w:ascii="Times New Roman" w:hAnsi="Times New Roman" w:cs="Times New Roman"/>
          <w:sz w:val="22"/>
          <w:szCs w:val="22"/>
        </w:rPr>
        <w:t>n</w:t>
      </w:r>
      <w:proofErr w:type="gramEnd"/>
      <w:r w:rsidRPr="3D932ADA">
        <w:rPr>
          <w:rFonts w:ascii="Times New Roman" w:hAnsi="Times New Roman" w:cs="Times New Roman"/>
          <w:sz w:val="22"/>
          <w:szCs w:val="22"/>
        </w:rPr>
        <w:t xml:space="preserve"> Medicaid Dental Provider Enrolment </w:t>
      </w:r>
      <w:r w:rsidRPr="3D932ADA" w:rsidR="00BA67DF">
        <w:rPr>
          <w:rFonts w:ascii="Times New Roman" w:hAnsi="Times New Roman" w:cs="Times New Roman"/>
          <w:sz w:val="22"/>
          <w:szCs w:val="22"/>
        </w:rPr>
        <w:t>Processes: National Assessment and Policy Recommendations.</w:t>
      </w:r>
      <w:r w:rsidRPr="3D932ADA">
        <w:rPr>
          <w:rFonts w:ascii="Times New Roman" w:hAnsi="Times New Roman" w:cs="Times New Roman"/>
          <w:sz w:val="22"/>
          <w:szCs w:val="22"/>
        </w:rPr>
        <w:t xml:space="preserve"> </w:t>
      </w:r>
      <w:r w:rsidRPr="3D932ADA" w:rsidR="00927F51">
        <w:rPr>
          <w:rFonts w:ascii="Times New Roman" w:hAnsi="Times New Roman" w:cs="Times New Roman"/>
          <w:sz w:val="22"/>
          <w:szCs w:val="22"/>
        </w:rPr>
        <w:t xml:space="preserve">Pediatr Dent 2020; </w:t>
      </w:r>
      <w:r w:rsidRPr="3D932ADA" w:rsidR="00BA67DF">
        <w:rPr>
          <w:rFonts w:ascii="Times New Roman" w:hAnsi="Times New Roman" w:cs="Times New Roman"/>
          <w:sz w:val="22"/>
          <w:szCs w:val="22"/>
        </w:rPr>
        <w:t>42(6):441-447. PMID: 33369555</w:t>
      </w:r>
    </w:p>
    <w:p w:rsidRPr="00980C60" w:rsidR="00762CE6" w:rsidP="3D932ADA" w:rsidRDefault="00F92382" w14:paraId="23115793" w14:textId="6A0811D1">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Fosse C, Edelstein BL. </w:t>
      </w:r>
      <w:r w:rsidRPr="3D932ADA" w:rsidR="00195D40">
        <w:rPr>
          <w:rFonts w:ascii="Times New Roman" w:hAnsi="Times New Roman" w:cs="Times New Roman"/>
          <w:sz w:val="22"/>
          <w:szCs w:val="22"/>
        </w:rPr>
        <w:t xml:space="preserve">State Medicaid authorities’ policy communications with providers: the case of individualized pediatric dental care. Pub Health </w:t>
      </w:r>
      <w:r w:rsidRPr="3D932ADA" w:rsidR="001205BE">
        <w:rPr>
          <w:rFonts w:ascii="Times New Roman" w:hAnsi="Times New Roman" w:cs="Times New Roman"/>
          <w:sz w:val="22"/>
          <w:szCs w:val="22"/>
        </w:rPr>
        <w:t xml:space="preserve">Rep </w:t>
      </w:r>
      <w:r w:rsidRPr="3D932ADA" w:rsidR="005A19A6">
        <w:rPr>
          <w:rFonts w:ascii="Times New Roman" w:hAnsi="Times New Roman" w:cs="Times New Roman"/>
          <w:sz w:val="22"/>
          <w:szCs w:val="22"/>
        </w:rPr>
        <w:t>2021; DOI: 10.1177/00333549211008452</w:t>
      </w:r>
      <w:r w:rsidRPr="3D932ADA" w:rsidR="008437AD">
        <w:rPr>
          <w:rFonts w:ascii="Times New Roman" w:hAnsi="Times New Roman" w:cs="Times New Roman"/>
          <w:sz w:val="22"/>
          <w:szCs w:val="22"/>
        </w:rPr>
        <w:t>.</w:t>
      </w:r>
      <w:r w:rsidRPr="3D932ADA" w:rsidR="005A19A6">
        <w:rPr>
          <w:rFonts w:ascii="Times New Roman" w:hAnsi="Times New Roman" w:cs="Times New Roman"/>
          <w:sz w:val="22"/>
          <w:szCs w:val="22"/>
        </w:rPr>
        <w:t xml:space="preserve"> </w:t>
      </w:r>
    </w:p>
    <w:p w:rsidRPr="00980C60" w:rsidR="00F42831" w:rsidP="3D932ADA" w:rsidRDefault="001205BE" w14:paraId="5DB3653C" w14:textId="0AF19BEB">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Kalash DA, Ahluwlia KP, Edelstein BL. Dental Management of Adolescents and Young Adults Living with HIV/AIDS. NY State Dent J.</w:t>
      </w:r>
      <w:r w:rsidRPr="3D932ADA" w:rsidR="008F768D">
        <w:rPr>
          <w:rFonts w:ascii="Times New Roman" w:hAnsi="Times New Roman" w:cs="Times New Roman"/>
          <w:sz w:val="22"/>
          <w:szCs w:val="22"/>
        </w:rPr>
        <w:t xml:space="preserve"> 2020;86(4):28-31. </w:t>
      </w:r>
      <w:r w:rsidRPr="3D932ADA">
        <w:rPr>
          <w:rFonts w:ascii="Times New Roman" w:hAnsi="Times New Roman" w:cs="Times New Roman"/>
          <w:sz w:val="22"/>
          <w:szCs w:val="22"/>
        </w:rPr>
        <w:t xml:space="preserve"> </w:t>
      </w:r>
    </w:p>
    <w:p w:rsidRPr="00980C60" w:rsidR="00EF2211" w:rsidP="3D932ADA" w:rsidRDefault="00DC4491" w14:paraId="1268F8DA" w14:textId="09971845">
      <w:pPr>
        <w:pStyle w:val="HTMLPreformatted"/>
        <w:numPr>
          <w:ilvl w:val="0"/>
          <w:numId w:val="1"/>
        </w:numPr>
        <w:spacing w:after="240"/>
        <w:rPr>
          <w:rFonts w:ascii="Times New Roman" w:hAnsi="Times New Roman" w:cs="Times New Roman"/>
          <w:i/>
          <w:iCs/>
          <w:color w:val="333333"/>
          <w:sz w:val="22"/>
          <w:szCs w:val="22"/>
        </w:rPr>
      </w:pPr>
      <w:r w:rsidRPr="3D932ADA">
        <w:rPr>
          <w:rFonts w:ascii="Times New Roman" w:hAnsi="Times New Roman" w:cs="Times New Roman"/>
          <w:sz w:val="22"/>
          <w:szCs w:val="22"/>
        </w:rPr>
        <w:t xml:space="preserve">Lumsden CL, Edelstein BL, Wol f RL, Koch PK, Basch CE, McKeague I, </w:t>
      </w:r>
      <w:r w:rsidRPr="3D932ADA" w:rsidR="00F42831">
        <w:rPr>
          <w:rFonts w:ascii="Times New Roman" w:hAnsi="Times New Roman" w:cs="Times New Roman"/>
          <w:sz w:val="22"/>
          <w:szCs w:val="22"/>
        </w:rPr>
        <w:t>Leu C-S, Andrews H. Protocol for a Family-centered Behavioral Intervention to Reduce Early Childhood Caries: The MySmileBuddy Program efficacy trial</w:t>
      </w:r>
      <w:r w:rsidRPr="3D932ADA" w:rsidR="002D2AC2">
        <w:rPr>
          <w:rFonts w:ascii="Times New Roman" w:hAnsi="Times New Roman" w:cs="Times New Roman"/>
          <w:sz w:val="22"/>
          <w:szCs w:val="22"/>
        </w:rPr>
        <w:t xml:space="preserve">. </w:t>
      </w:r>
      <w:r w:rsidRPr="3D932ADA" w:rsidR="008F768D">
        <w:rPr>
          <w:rFonts w:ascii="Times New Roman" w:hAnsi="Times New Roman" w:cs="Times New Roman"/>
          <w:sz w:val="22"/>
          <w:szCs w:val="22"/>
        </w:rPr>
        <w:t xml:space="preserve">BMC Oral Health 2021; 21, 246 </w:t>
      </w:r>
      <w:hyperlink r:id="rId42">
        <w:r w:rsidRPr="3D932ADA" w:rsidR="00980C60">
          <w:rPr>
            <w:rStyle w:val="Hyperlink"/>
            <w:rFonts w:ascii="Times New Roman" w:hAnsi="Times New Roman" w:cs="Times New Roman"/>
            <w:sz w:val="22"/>
            <w:szCs w:val="22"/>
          </w:rPr>
          <w:t xml:space="preserve">DOI: </w:t>
        </w:r>
        <w:r w:rsidRPr="3D932ADA" w:rsidR="00EF2211">
          <w:rPr>
            <w:rStyle w:val="Hyperlink"/>
            <w:rFonts w:ascii="Times New Roman" w:hAnsi="Times New Roman" w:cs="Times New Roman"/>
            <w:sz w:val="22"/>
            <w:szCs w:val="22"/>
          </w:rPr>
          <w:t>10.1186/s12903-021-01582-4</w:t>
        </w:r>
      </w:hyperlink>
    </w:p>
    <w:p w:rsidRPr="00980C60" w:rsidR="00A54A75" w:rsidP="3D932ADA" w:rsidRDefault="00A54A75" w14:paraId="30A2C6F8" w14:textId="40332D62">
      <w:pPr>
        <w:pStyle w:val="HTMLPreformatted"/>
        <w:numPr>
          <w:ilvl w:val="0"/>
          <w:numId w:val="1"/>
        </w:numPr>
        <w:spacing w:after="240"/>
        <w:rPr>
          <w:rFonts w:ascii="Times New Roman" w:hAnsi="Times New Roman" w:cs="Times New Roman"/>
          <w:sz w:val="22"/>
          <w:szCs w:val="22"/>
        </w:rPr>
      </w:pPr>
      <w:bookmarkStart w:name="_Hlk163383179" w:id="68"/>
      <w:r w:rsidRPr="3D932ADA">
        <w:rPr>
          <w:rFonts w:ascii="Times New Roman" w:hAnsi="Times New Roman" w:cs="Times New Roman"/>
          <w:sz w:val="22"/>
          <w:szCs w:val="22"/>
        </w:rPr>
        <w:t>Alraqiq HM, Zhou G, Gorglio H, Edelstein BL. Analysis of 100 most-view</w:t>
      </w:r>
      <w:r w:rsidRPr="3D932ADA" w:rsidR="008437AD">
        <w:rPr>
          <w:rFonts w:ascii="Times New Roman" w:hAnsi="Times New Roman" w:cs="Times New Roman"/>
          <w:sz w:val="22"/>
          <w:szCs w:val="22"/>
        </w:rPr>
        <w:t>e</w:t>
      </w:r>
      <w:r w:rsidRPr="3D932ADA">
        <w:rPr>
          <w:rFonts w:ascii="Times New Roman" w:hAnsi="Times New Roman" w:cs="Times New Roman"/>
          <w:sz w:val="22"/>
          <w:szCs w:val="22"/>
        </w:rPr>
        <w:t>d YouTube toothbrushing videos. J Dent Hyg 2021;95(5):32-40. PMID 34654713.</w:t>
      </w:r>
    </w:p>
    <w:bookmarkEnd w:id="68"/>
    <w:p w:rsidRPr="00980C60" w:rsidR="00C21E49" w:rsidP="3D932ADA" w:rsidRDefault="00EF2211" w14:paraId="7E843299" w14:textId="0CF84401">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Alraqiq H, Kim J, Edelstein B. Analysis of YouTube Videos Related to a Child’s First Dental Visit. Inter J Paediatr Dent. </w:t>
      </w:r>
      <w:r w:rsidRPr="3D932ADA" w:rsidR="00A54A75">
        <w:rPr>
          <w:rFonts w:ascii="Times New Roman" w:hAnsi="Times New Roman" w:cs="Times New Roman"/>
          <w:sz w:val="22"/>
          <w:szCs w:val="22"/>
        </w:rPr>
        <w:t xml:space="preserve">2022;32(3):409-417. Doi: 10.1111/ipd.12920. </w:t>
      </w:r>
    </w:p>
    <w:p w:rsidRPr="00980C60" w:rsidR="001A1A0B" w:rsidP="3D932ADA" w:rsidRDefault="0069768D" w14:paraId="06A2E839" w14:textId="7E972D8A">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Edelstein BL, Huang T, Greco CJ, Rodriguez I. </w:t>
      </w:r>
      <w:r w:rsidRPr="3D932ADA" w:rsidR="00C21E49">
        <w:rPr>
          <w:rFonts w:ascii="Times New Roman" w:hAnsi="Times New Roman" w:cs="Times New Roman"/>
          <w:sz w:val="22"/>
          <w:szCs w:val="22"/>
        </w:rPr>
        <w:t xml:space="preserve">U.S. Government Accountability Office Reports on Children’s Oral </w:t>
      </w:r>
      <w:proofErr w:type="gramStart"/>
      <w:r w:rsidRPr="3D932ADA" w:rsidR="00C21E49">
        <w:rPr>
          <w:rFonts w:ascii="Times New Roman" w:hAnsi="Times New Roman" w:cs="Times New Roman"/>
          <w:sz w:val="22"/>
          <w:szCs w:val="22"/>
        </w:rPr>
        <w:t>Health</w:t>
      </w:r>
      <w:proofErr w:type="gramEnd"/>
      <w:r w:rsidRPr="3D932ADA" w:rsidR="00C21E49">
        <w:rPr>
          <w:rFonts w:ascii="Times New Roman" w:hAnsi="Times New Roman" w:cs="Times New Roman"/>
          <w:sz w:val="22"/>
          <w:szCs w:val="22"/>
        </w:rPr>
        <w:t xml:space="preserve"> and Dental Care: a</w:t>
      </w:r>
      <w:r w:rsidRPr="3D932ADA">
        <w:rPr>
          <w:rFonts w:ascii="Times New Roman" w:hAnsi="Times New Roman" w:cs="Times New Roman"/>
          <w:sz w:val="22"/>
          <w:szCs w:val="22"/>
        </w:rPr>
        <w:t xml:space="preserve"> 31-year retrospective analysis. Pediatr Dent 2022;44(6):404-10.</w:t>
      </w:r>
    </w:p>
    <w:p w:rsidRPr="00980C60" w:rsidR="0047524A" w:rsidP="3D932ADA" w:rsidRDefault="001A1A0B" w14:paraId="2B0D37CF" w14:textId="21E6A63F">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 xml:space="preserve">Lumsden CL, Edelstein BL, Leu C-S, Zhang J, Levine J, Andrews H. Behavioral Outcomes of a Pragmatic Early Childhood Caries Management Trial. J Dent Res </w:t>
      </w:r>
      <w:r w:rsidRPr="3D932ADA" w:rsidR="0012024E">
        <w:rPr>
          <w:rFonts w:ascii="Times New Roman" w:hAnsi="Times New Roman" w:cs="Times New Roman"/>
          <w:sz w:val="22"/>
          <w:szCs w:val="22"/>
        </w:rPr>
        <w:t>Clin &amp; Trans Res. 2023</w:t>
      </w:r>
      <w:r w:rsidRPr="3D932ADA" w:rsidR="0028198B">
        <w:rPr>
          <w:rFonts w:ascii="Times New Roman" w:hAnsi="Times New Roman" w:cs="Times New Roman"/>
          <w:sz w:val="22"/>
          <w:szCs w:val="22"/>
        </w:rPr>
        <w:t xml:space="preserve"> Aug 9:23800844231189483. Doi:10.1177/23800844231189483. </w:t>
      </w:r>
    </w:p>
    <w:p w:rsidR="000D6F52" w:rsidP="3D932ADA" w:rsidRDefault="4612C537" w14:paraId="70964952" w14:textId="420C4879">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Herndon JB, Rubin MS, Reusch C, Edelstein BL. A scoping review of the economic impact of family oral health: Implications for public health, research, and policy. J Public Health Dent. 2024 Mar;84(1):43-99. doi: 10.1111/jphd.12599.</w:t>
      </w:r>
    </w:p>
    <w:p w:rsidR="000D6F52" w:rsidP="3D932ADA" w:rsidRDefault="4612C537" w14:paraId="73D7A385" w14:textId="3126B8B0">
      <w:pPr>
        <w:pStyle w:val="HTMLPreformatted"/>
        <w:numPr>
          <w:ilvl w:val="0"/>
          <w:numId w:val="1"/>
        </w:numPr>
        <w:spacing w:after="240"/>
        <w:rPr>
          <w:rFonts w:ascii="Times New Roman" w:hAnsi="Times New Roman" w:cs="Times New Roman"/>
          <w:sz w:val="22"/>
          <w:szCs w:val="22"/>
        </w:rPr>
      </w:pPr>
      <w:r w:rsidRPr="3D932ADA">
        <w:rPr>
          <w:rFonts w:ascii="Times New Roman" w:hAnsi="Times New Roman" w:cs="Times New Roman"/>
          <w:sz w:val="22"/>
          <w:szCs w:val="22"/>
        </w:rPr>
        <w:t>Edelstein BL, Rubin MS, Alraqiq H, Chang YK. Preparing trainees for change: "Teaching population oral health management". J Dent Educ. 2024 Apr 8. doi: 10.1002/jdd.13532.</w:t>
      </w:r>
      <w:bookmarkStart w:name="_Hlk163383290" w:id="69"/>
      <w:bookmarkEnd w:id="69"/>
    </w:p>
    <w:p w:rsidR="000D6F52" w:rsidP="3D932ADA" w:rsidRDefault="1FF49DDC" w14:paraId="39887D66" w14:textId="7F395CEA">
      <w:pPr>
        <w:pStyle w:val="HTMLPreformatted"/>
        <w:numPr>
          <w:ilvl w:val="0"/>
          <w:numId w:val="1"/>
        </w:numPr>
        <w:rPr>
          <w:rFonts w:ascii="Times New Roman" w:hAnsi="Times New Roman" w:cs="Times New Roman"/>
          <w:sz w:val="22"/>
          <w:szCs w:val="22"/>
        </w:rPr>
      </w:pPr>
      <w:r w:rsidRPr="3D932ADA">
        <w:rPr>
          <w:rFonts w:ascii="Times New Roman" w:hAnsi="Times New Roman" w:cs="Times New Roman"/>
          <w:sz w:val="22"/>
          <w:szCs w:val="22"/>
        </w:rPr>
        <w:t>Lumsden CL, Edelstein BL, Leu CS, Zhang J, Levine J, Andrews H. Behavioral Outcomes of a Pragmatic Early Childhood Caries Management Trial. JDR Clin Trans Res. 2024 Apr;9(2):140-149. doi: 10.1177/23800844231189483.</w:t>
      </w:r>
    </w:p>
    <w:p w:rsidRPr="00EA3AB9" w:rsidR="003D2901" w:rsidP="3D932ADA" w:rsidRDefault="003D2901" w14:paraId="4000159C" w14:textId="4D709A10">
      <w:pPr>
        <w:rPr>
          <w:sz w:val="22"/>
          <w:szCs w:val="22"/>
        </w:rPr>
      </w:pPr>
    </w:p>
    <w:p w:rsidR="003D2901" w:rsidP="3D932ADA" w:rsidRDefault="003D2901" w14:paraId="5E49D37E" w14:textId="6266C737">
      <w:pPr>
        <w:pStyle w:val="HTMLPreformatted"/>
        <w:numPr>
          <w:ilvl w:val="0"/>
          <w:numId w:val="1"/>
        </w:numPr>
        <w:rPr>
          <w:rFonts w:ascii="Times New Roman" w:hAnsi="Times New Roman" w:cs="Times New Roman"/>
          <w:sz w:val="22"/>
          <w:szCs w:val="22"/>
        </w:rPr>
      </w:pPr>
      <w:bookmarkStart w:name="_Hlk163383334" w:id="70"/>
      <w:r w:rsidRPr="3D932ADA">
        <w:rPr>
          <w:rFonts w:ascii="Times New Roman" w:hAnsi="Times New Roman" w:cs="Times New Roman"/>
          <w:sz w:val="22"/>
          <w:szCs w:val="22"/>
        </w:rPr>
        <w:t>Sheen AZ</w:t>
      </w:r>
      <w:r w:rsidRPr="3D932ADA" w:rsidR="0028198B">
        <w:rPr>
          <w:rFonts w:ascii="Times New Roman" w:hAnsi="Times New Roman" w:cs="Times New Roman"/>
          <w:sz w:val="22"/>
          <w:szCs w:val="22"/>
        </w:rPr>
        <w:t>, Rubin MS, Edelstein BL.</w:t>
      </w:r>
      <w:r w:rsidRPr="3D932ADA">
        <w:rPr>
          <w:rFonts w:ascii="Times New Roman" w:hAnsi="Times New Roman" w:cs="Times New Roman"/>
          <w:sz w:val="22"/>
          <w:szCs w:val="22"/>
        </w:rPr>
        <w:t xml:space="preserve"> Innovative State Oral Health Programs: A Qualitative Analysis of Centers for Medicare &amp; Medicaid Services Demonstrations. Submitted J Am Dent Assoc February 26, 2024</w:t>
      </w:r>
      <w:r w:rsidRPr="3D932ADA" w:rsidR="00EA3AB9">
        <w:rPr>
          <w:rFonts w:ascii="Times New Roman" w:hAnsi="Times New Roman" w:cs="Times New Roman"/>
          <w:sz w:val="22"/>
          <w:szCs w:val="22"/>
        </w:rPr>
        <w:t xml:space="preserve">. </w:t>
      </w:r>
      <w:r w:rsidRPr="3D932ADA" w:rsidR="54C9304D">
        <w:rPr>
          <w:rFonts w:ascii="Times New Roman" w:hAnsi="Times New Roman" w:cs="Times New Roman"/>
          <w:sz w:val="22"/>
          <w:szCs w:val="22"/>
        </w:rPr>
        <w:t xml:space="preserve">Accepted </w:t>
      </w:r>
      <w:proofErr w:type="gramStart"/>
      <w:r w:rsidRPr="3D932ADA" w:rsidR="54C9304D">
        <w:rPr>
          <w:rFonts w:ascii="Times New Roman" w:hAnsi="Times New Roman" w:cs="Times New Roman"/>
          <w:sz w:val="22"/>
          <w:szCs w:val="22"/>
        </w:rPr>
        <w:t>7/8/20</w:t>
      </w:r>
      <w:r w:rsidRPr="3D932ADA" w:rsidR="00EA3AB9">
        <w:rPr>
          <w:rFonts w:ascii="Times New Roman" w:hAnsi="Times New Roman" w:cs="Times New Roman"/>
          <w:sz w:val="22"/>
          <w:szCs w:val="22"/>
        </w:rPr>
        <w:t>24</w:t>
      </w:r>
      <w:proofErr w:type="gramEnd"/>
      <w:r w:rsidRPr="3D932ADA">
        <w:rPr>
          <w:rFonts w:ascii="Times New Roman" w:hAnsi="Times New Roman" w:cs="Times New Roman"/>
          <w:sz w:val="22"/>
          <w:szCs w:val="22"/>
        </w:rPr>
        <w:t xml:space="preserve"> </w:t>
      </w:r>
    </w:p>
    <w:bookmarkEnd w:id="70"/>
    <w:p w:rsidR="0028198B" w:rsidP="3D932ADA" w:rsidRDefault="0028198B" w14:paraId="06E70CBA" w14:textId="4FF630AD">
      <w:pPr>
        <w:rPr>
          <w:sz w:val="22"/>
          <w:szCs w:val="22"/>
        </w:rPr>
      </w:pPr>
    </w:p>
    <w:p w:rsidR="0028198B" w:rsidP="3D932ADA" w:rsidRDefault="2298A934" w14:paraId="1AB715A5" w14:textId="65E0F84A">
      <w:pPr>
        <w:rPr>
          <w:sz w:val="22"/>
          <w:szCs w:val="22"/>
        </w:rPr>
      </w:pPr>
      <w:r w:rsidRPr="3D932ADA">
        <w:rPr>
          <w:sz w:val="22"/>
          <w:szCs w:val="22"/>
        </w:rPr>
        <w:t xml:space="preserve">Submitted awaiting </w:t>
      </w:r>
      <w:proofErr w:type="gramStart"/>
      <w:r w:rsidRPr="3D932ADA">
        <w:rPr>
          <w:sz w:val="22"/>
          <w:szCs w:val="22"/>
        </w:rPr>
        <w:t>determination</w:t>
      </w:r>
      <w:proofErr w:type="gramEnd"/>
    </w:p>
    <w:p w:rsidR="0028198B" w:rsidP="0028198B" w:rsidRDefault="0028198B" w14:paraId="51437019" w14:textId="669D4A84">
      <w:pPr>
        <w:pStyle w:val="ListParagraph"/>
        <w:rPr>
          <w:sz w:val="22"/>
          <w:szCs w:val="22"/>
        </w:rPr>
      </w:pPr>
    </w:p>
    <w:p w:rsidRPr="003D2901" w:rsidR="0028198B" w:rsidP="3D932ADA" w:rsidRDefault="0028198B" w14:paraId="23305B6E" w14:textId="58D28544">
      <w:pPr>
        <w:pStyle w:val="HTMLPreformatted"/>
        <w:numPr>
          <w:ilvl w:val="0"/>
          <w:numId w:val="1"/>
        </w:numPr>
        <w:rPr>
          <w:rFonts w:ascii="Times New Roman" w:hAnsi="Times New Roman" w:cs="Times New Roman"/>
          <w:sz w:val="22"/>
          <w:szCs w:val="22"/>
        </w:rPr>
      </w:pPr>
      <w:bookmarkStart w:name="_Hlk163383366" w:id="71"/>
      <w:r w:rsidRPr="69F8BEE8" w:rsidR="0028198B">
        <w:rPr>
          <w:rFonts w:ascii="Times New Roman" w:hAnsi="Times New Roman" w:cs="Times New Roman"/>
          <w:sz w:val="22"/>
          <w:szCs w:val="22"/>
        </w:rPr>
        <w:t xml:space="preserve">Edelstein BL, Basch CE, Wolf RL, Koch PA, Zybert P, Levine J, Trent R, Estrada I, Custodio Lumsden CL, Andrews HF, Kunzel C. Chronic Disease </w:t>
      </w:r>
      <w:r w:rsidRPr="69F8BEE8" w:rsidR="007920D6">
        <w:rPr>
          <w:rFonts w:ascii="Times New Roman" w:hAnsi="Times New Roman" w:cs="Times New Roman"/>
          <w:sz w:val="22"/>
          <w:szCs w:val="22"/>
        </w:rPr>
        <w:t>Management</w:t>
      </w:r>
      <w:r w:rsidRPr="69F8BEE8" w:rsidR="0028198B">
        <w:rPr>
          <w:rFonts w:ascii="Times New Roman" w:hAnsi="Times New Roman" w:cs="Times New Roman"/>
          <w:sz w:val="22"/>
          <w:szCs w:val="22"/>
        </w:rPr>
        <w:t xml:space="preserve"> of Early Childhood Caries: View of US Pediatric Dentists. </w:t>
      </w:r>
      <w:r w:rsidRPr="69F8BEE8" w:rsidR="6C5C8147">
        <w:rPr>
          <w:rFonts w:ascii="Times New Roman" w:hAnsi="Times New Roman" w:cs="Times New Roman"/>
          <w:sz w:val="22"/>
          <w:szCs w:val="22"/>
        </w:rPr>
        <w:t>Accepted September 2024</w:t>
      </w:r>
      <w:r w:rsidRPr="69F8BEE8" w:rsidR="0028198B">
        <w:rPr>
          <w:rFonts w:ascii="Times New Roman" w:hAnsi="Times New Roman" w:cs="Times New Roman"/>
          <w:sz w:val="22"/>
          <w:szCs w:val="22"/>
        </w:rPr>
        <w:t>.</w:t>
      </w:r>
    </w:p>
    <w:bookmarkEnd w:id="71"/>
    <w:p w:rsidRPr="0012024E" w:rsidR="003D2901" w:rsidP="003D2901" w:rsidRDefault="003D2901" w14:paraId="11305777" w14:textId="77777777">
      <w:pPr>
        <w:pStyle w:val="HTMLPreformatted"/>
        <w:ind w:left="360"/>
        <w:rPr>
          <w:rFonts w:ascii="Times New Roman" w:hAnsi="Times New Roman" w:cs="Times New Roman"/>
          <w:sz w:val="22"/>
          <w:szCs w:val="22"/>
        </w:rPr>
      </w:pPr>
    </w:p>
    <w:p w:rsidRPr="004E0392" w:rsidR="00F42831" w:rsidP="004E0392" w:rsidRDefault="00F42831" w14:paraId="0698352B" w14:textId="77777777">
      <w:pPr>
        <w:rPr>
          <w:b/>
          <w:bCs/>
          <w:szCs w:val="22"/>
        </w:rPr>
      </w:pPr>
    </w:p>
    <w:p w:rsidRPr="004E0392" w:rsidR="00F42831" w:rsidP="004E0392" w:rsidRDefault="00F42831" w14:paraId="183C6A4C"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E0392">
        <w:rPr>
          <w:b/>
          <w:sz w:val="22"/>
          <w:szCs w:val="22"/>
        </w:rPr>
        <w:t>Case Reports</w:t>
      </w:r>
    </w:p>
    <w:p w:rsidRPr="00744136" w:rsidR="00CB5BA1" w:rsidP="00DA04A0" w:rsidRDefault="00CB5BA1" w14:paraId="60C69783" w14:textId="77777777">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Seidberg, B. and Edelstein, B.  Human autotransplantation case report.  Boston University Endodontic Journal: 9, 1984.</w:t>
      </w:r>
    </w:p>
    <w:p w:rsidRPr="002455CC" w:rsidR="00CB5BA1" w:rsidRDefault="00CB5BA1" w14:paraId="3DAF5561" w14:textId="77777777">
      <w:pPr>
        <w:rPr>
          <w:sz w:val="22"/>
          <w:szCs w:val="22"/>
        </w:rPr>
      </w:pPr>
    </w:p>
    <w:p w:rsidRPr="00744136" w:rsidR="00CB5BA1" w:rsidRDefault="00CB5BA1" w14:paraId="0A6B4D7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744136">
        <w:rPr>
          <w:b/>
          <w:sz w:val="22"/>
          <w:szCs w:val="22"/>
        </w:rPr>
        <w:t xml:space="preserve">Chapters </w:t>
      </w:r>
    </w:p>
    <w:p w:rsidRPr="00EA37AD" w:rsidR="00CB5BA1" w:rsidP="00DA04A0" w:rsidRDefault="00CB5BA1" w14:paraId="5186D4C5" w14:textId="77777777">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EA37AD">
        <w:rPr>
          <w:sz w:val="22"/>
          <w:szCs w:val="22"/>
        </w:rPr>
        <w:t>Edelstein B. Case planning and management according to caries risk assessment. in “Dental Care for the Preschool Child,” Tinnanoff N. and Johnsen, D., Eds. Dental Clinics of North America: 39:721-36, 1995.</w:t>
      </w:r>
    </w:p>
    <w:p w:rsidRPr="0012344D" w:rsidR="00CB5BA1" w:rsidP="00DA04A0" w:rsidRDefault="00CB5BA1" w14:paraId="3C9D78E9" w14:textId="77777777">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12344D">
        <w:rPr>
          <w:sz w:val="22"/>
          <w:szCs w:val="22"/>
        </w:rPr>
        <w:t>Edelstein BL. Public and clinical policy considerations in maximizing children’s oral health. Pediatric Clinics of North America 47:1177-89, 2000.</w:t>
      </w:r>
    </w:p>
    <w:p w:rsidRPr="00744136" w:rsidR="00CB5BA1" w:rsidP="00DA04A0" w:rsidRDefault="00CB5BA1" w14:paraId="00345957" w14:textId="77777777">
      <w:pPr>
        <w:pStyle w:val="HTMLPreformatted"/>
        <w:numPr>
          <w:ilvl w:val="0"/>
          <w:numId w:val="11"/>
        </w:numPr>
        <w:spacing w:before="120"/>
        <w:rPr>
          <w:rFonts w:ascii="Times New Roman" w:hAnsi="Times New Roman" w:cs="Times New Roman"/>
          <w:sz w:val="22"/>
          <w:szCs w:val="22"/>
        </w:rPr>
      </w:pPr>
      <w:r w:rsidRPr="00744136">
        <w:rPr>
          <w:rFonts w:ascii="Times New Roman" w:hAnsi="Times New Roman" w:cs="Times New Roman"/>
          <w:sz w:val="22"/>
          <w:szCs w:val="22"/>
        </w:rPr>
        <w:t>Edelstein BL. Oral Health, Chapter in Bright Futures in Practice: Pediatric Preventive Services Manual, M. Weitzman Ed. Prepared for the University of Rochester, Center for Child Health Research, Rochester NY, 2006.</w:t>
      </w:r>
    </w:p>
    <w:p w:rsidR="00CB5BA1" w:rsidP="00DA04A0" w:rsidRDefault="00CB5BA1" w14:paraId="73541826" w14:textId="77777777">
      <w:pPr>
        <w:pStyle w:val="HTMLPreformatted"/>
        <w:numPr>
          <w:ilvl w:val="0"/>
          <w:numId w:val="11"/>
        </w:numPr>
        <w:spacing w:before="120"/>
        <w:rPr>
          <w:rFonts w:ascii="Times New Roman" w:hAnsi="Times New Roman" w:cs="Times New Roman"/>
          <w:sz w:val="22"/>
          <w:szCs w:val="22"/>
        </w:rPr>
      </w:pPr>
      <w:r w:rsidRPr="0012344D">
        <w:rPr>
          <w:rFonts w:ascii="Times New Roman" w:hAnsi="Times New Roman" w:cs="Times New Roman"/>
          <w:sz w:val="22"/>
          <w:szCs w:val="22"/>
        </w:rPr>
        <w:t xml:space="preserve">Edelstein BL, Chinn CH. Definition and Epidemiology of Early Childhood Caries. In Berg J and Slayton R. </w:t>
      </w:r>
      <w:r w:rsidRPr="0012344D">
        <w:rPr>
          <w:rFonts w:ascii="Times New Roman" w:hAnsi="Times New Roman" w:cs="Times New Roman"/>
          <w:sz w:val="22"/>
          <w:szCs w:val="22"/>
          <w:u w:val="single"/>
        </w:rPr>
        <w:t>Early Childhood Oral Health</w:t>
      </w:r>
      <w:r w:rsidR="00725818">
        <w:rPr>
          <w:rFonts w:ascii="Times New Roman" w:hAnsi="Times New Roman" w:cs="Times New Roman"/>
          <w:sz w:val="22"/>
          <w:szCs w:val="22"/>
          <w:u w:val="single"/>
        </w:rPr>
        <w:t xml:space="preserve"> First Edition</w:t>
      </w:r>
      <w:r w:rsidRPr="0012344D">
        <w:rPr>
          <w:rFonts w:ascii="Times New Roman" w:hAnsi="Times New Roman" w:cs="Times New Roman"/>
          <w:sz w:val="22"/>
          <w:szCs w:val="22"/>
        </w:rPr>
        <w:t>. Blackwell Publishing.</w:t>
      </w:r>
    </w:p>
    <w:p w:rsidR="00725818" w:rsidP="00DA04A0" w:rsidRDefault="00CB5BA1" w14:paraId="7C2F56D3" w14:textId="77777777">
      <w:pPr>
        <w:pStyle w:val="Title1"/>
        <w:numPr>
          <w:ilvl w:val="0"/>
          <w:numId w:val="11"/>
        </w:numPr>
        <w:spacing w:before="120" w:beforeAutospacing="0" w:after="0" w:afterAutospacing="0" w:line="270" w:lineRule="atLeast"/>
        <w:rPr>
          <w:sz w:val="22"/>
          <w:szCs w:val="22"/>
        </w:rPr>
      </w:pPr>
      <w:r w:rsidRPr="003D0656">
        <w:rPr>
          <w:sz w:val="22"/>
          <w:szCs w:val="22"/>
        </w:rPr>
        <w:t xml:space="preserve">Yoder K, Edelstein BL. The Child in the Contexts of Family, Community, and Society. In. </w:t>
      </w:r>
      <w:r w:rsidRPr="003D0656">
        <w:rPr>
          <w:sz w:val="22"/>
          <w:szCs w:val="22"/>
          <w:u w:val="single"/>
        </w:rPr>
        <w:t>Dentistry for the Child and Adolescent</w:t>
      </w:r>
      <w:r w:rsidRPr="003D0656">
        <w:rPr>
          <w:sz w:val="22"/>
          <w:szCs w:val="22"/>
        </w:rPr>
        <w:t>, 9</w:t>
      </w:r>
      <w:r w:rsidRPr="003D0656">
        <w:rPr>
          <w:sz w:val="22"/>
          <w:szCs w:val="22"/>
          <w:vertAlign w:val="superscript"/>
        </w:rPr>
        <w:t>th</w:t>
      </w:r>
      <w:r w:rsidR="00CD5F17">
        <w:rPr>
          <w:sz w:val="22"/>
          <w:szCs w:val="22"/>
        </w:rPr>
        <w:t xml:space="preserve"> Edition. MacD</w:t>
      </w:r>
      <w:r w:rsidRPr="003D0656">
        <w:rPr>
          <w:sz w:val="22"/>
          <w:szCs w:val="22"/>
        </w:rPr>
        <w:t>onal</w:t>
      </w:r>
      <w:r w:rsidR="00CD5F17">
        <w:rPr>
          <w:sz w:val="22"/>
          <w:szCs w:val="22"/>
        </w:rPr>
        <w:t>d</w:t>
      </w:r>
      <w:r w:rsidRPr="003D0656">
        <w:rPr>
          <w:sz w:val="22"/>
          <w:szCs w:val="22"/>
        </w:rPr>
        <w:t xml:space="preserve"> RE, Avery DR, and Dean JA. Eds. Elsevier Publishing, 2009. </w:t>
      </w:r>
      <w:r w:rsidR="00725818">
        <w:rPr>
          <w:sz w:val="22"/>
          <w:szCs w:val="22"/>
        </w:rPr>
        <w:t xml:space="preserve"> </w:t>
      </w:r>
    </w:p>
    <w:p w:rsidR="00725818" w:rsidP="00DA04A0" w:rsidRDefault="00725818" w14:paraId="3F22CFF8" w14:textId="77777777">
      <w:pPr>
        <w:pStyle w:val="Title1"/>
        <w:numPr>
          <w:ilvl w:val="0"/>
          <w:numId w:val="11"/>
        </w:numPr>
        <w:spacing w:before="120" w:beforeAutospacing="0" w:after="0" w:afterAutospacing="0" w:line="270" w:lineRule="atLeast"/>
        <w:rPr>
          <w:sz w:val="22"/>
          <w:szCs w:val="22"/>
        </w:rPr>
      </w:pPr>
      <w:r w:rsidRPr="003D0656">
        <w:rPr>
          <w:sz w:val="22"/>
          <w:szCs w:val="22"/>
        </w:rPr>
        <w:t xml:space="preserve">Yoder K, Edelstein BL. The Child in the Contexts of Family, Community, and Society. In. </w:t>
      </w:r>
      <w:r w:rsidRPr="003D0656">
        <w:rPr>
          <w:sz w:val="22"/>
          <w:szCs w:val="22"/>
          <w:u w:val="single"/>
        </w:rPr>
        <w:t>Dentistry for the Child and Adolescent</w:t>
      </w:r>
      <w:r w:rsidRPr="003D0656">
        <w:rPr>
          <w:sz w:val="22"/>
          <w:szCs w:val="22"/>
        </w:rPr>
        <w:t xml:space="preserve">, </w:t>
      </w:r>
      <w:r>
        <w:rPr>
          <w:sz w:val="22"/>
          <w:szCs w:val="22"/>
        </w:rPr>
        <w:t>10</w:t>
      </w:r>
      <w:r w:rsidRPr="003D0656">
        <w:rPr>
          <w:sz w:val="22"/>
          <w:szCs w:val="22"/>
          <w:vertAlign w:val="superscript"/>
        </w:rPr>
        <w:t>th</w:t>
      </w:r>
      <w:r>
        <w:rPr>
          <w:sz w:val="22"/>
          <w:szCs w:val="22"/>
        </w:rPr>
        <w:t xml:space="preserve"> Edition. MacD</w:t>
      </w:r>
      <w:r w:rsidRPr="003D0656">
        <w:rPr>
          <w:sz w:val="22"/>
          <w:szCs w:val="22"/>
        </w:rPr>
        <w:t>onal</w:t>
      </w:r>
      <w:r>
        <w:rPr>
          <w:sz w:val="22"/>
          <w:szCs w:val="22"/>
        </w:rPr>
        <w:t>d</w:t>
      </w:r>
      <w:r w:rsidRPr="003D0656">
        <w:rPr>
          <w:sz w:val="22"/>
          <w:szCs w:val="22"/>
        </w:rPr>
        <w:t xml:space="preserve"> RE, Avery DR, and Dean JA. Eds.</w:t>
      </w:r>
      <w:r>
        <w:rPr>
          <w:sz w:val="22"/>
          <w:szCs w:val="22"/>
        </w:rPr>
        <w:t xml:space="preserve"> Elsevier Publishing, 2014</w:t>
      </w:r>
      <w:r w:rsidRPr="003D0656">
        <w:rPr>
          <w:sz w:val="22"/>
          <w:szCs w:val="22"/>
        </w:rPr>
        <w:t xml:space="preserve">. </w:t>
      </w:r>
      <w:r>
        <w:rPr>
          <w:sz w:val="22"/>
          <w:szCs w:val="22"/>
        </w:rPr>
        <w:t xml:space="preserve"> </w:t>
      </w:r>
    </w:p>
    <w:p w:rsidRPr="001C76AD" w:rsidR="00642789" w:rsidP="00DA04A0" w:rsidRDefault="00642789" w14:paraId="3591258D" w14:textId="77777777">
      <w:pPr>
        <w:pStyle w:val="HTMLPreformatted"/>
        <w:numPr>
          <w:ilvl w:val="0"/>
          <w:numId w:val="11"/>
        </w:numPr>
        <w:spacing w:before="120"/>
        <w:rPr>
          <w:sz w:val="22"/>
          <w:szCs w:val="22"/>
          <w:u w:val="single"/>
        </w:rPr>
      </w:pPr>
      <w:r w:rsidRPr="001C76AD">
        <w:rPr>
          <w:rFonts w:ascii="Times New Roman" w:hAnsi="Times New Roman" w:cs="Times New Roman"/>
          <w:sz w:val="22"/>
          <w:szCs w:val="22"/>
        </w:rPr>
        <w:t xml:space="preserve">Edelstein BL. Policy and Personalized Oral Health Care. In Polverini PJ (Ed.). </w:t>
      </w:r>
      <w:r w:rsidRPr="001C76AD">
        <w:rPr>
          <w:rFonts w:ascii="Times New Roman" w:hAnsi="Times New Roman" w:cs="Times New Roman"/>
          <w:sz w:val="22"/>
          <w:szCs w:val="22"/>
          <w:u w:val="single"/>
        </w:rPr>
        <w:t>Personalized Oral Health Care: From Concept Design to Clinical Practice.</w:t>
      </w:r>
      <w:r w:rsidRPr="001C76AD">
        <w:rPr>
          <w:rFonts w:ascii="Times New Roman" w:hAnsi="Times New Roman" w:cs="Times New Roman"/>
          <w:i/>
          <w:sz w:val="22"/>
          <w:szCs w:val="22"/>
          <w:u w:val="single"/>
        </w:rPr>
        <w:t xml:space="preserve"> </w:t>
      </w:r>
      <w:r w:rsidRPr="001C76AD">
        <w:rPr>
          <w:rFonts w:ascii="Times New Roman" w:hAnsi="Times New Roman" w:cs="Times New Roman"/>
          <w:sz w:val="22"/>
          <w:szCs w:val="22"/>
        </w:rPr>
        <w:t xml:space="preserve"> </w:t>
      </w:r>
      <w:r>
        <w:rPr>
          <w:rFonts w:ascii="Times New Roman" w:hAnsi="Times New Roman" w:cs="Times New Roman"/>
          <w:sz w:val="22"/>
          <w:szCs w:val="22"/>
        </w:rPr>
        <w:t xml:space="preserve">Springer International Publishing, 2015. </w:t>
      </w:r>
      <w:r w:rsidRPr="001C76AD">
        <w:rPr>
          <w:rFonts w:ascii="Times New Roman" w:hAnsi="Times New Roman" w:cs="Times New Roman"/>
          <w:sz w:val="22"/>
          <w:szCs w:val="22"/>
        </w:rPr>
        <w:t xml:space="preserve">ISBN: </w:t>
      </w:r>
      <w:r>
        <w:rPr>
          <w:rFonts w:ascii="Times New Roman" w:hAnsi="Times New Roman" w:cs="Times New Roman"/>
          <w:sz w:val="22"/>
          <w:szCs w:val="22"/>
        </w:rPr>
        <w:t xml:space="preserve">978-3-319-23296-6. </w:t>
      </w:r>
    </w:p>
    <w:p w:rsidR="00725818" w:rsidP="00DA04A0" w:rsidRDefault="00725818" w14:paraId="1C5A5E81" w14:textId="77777777">
      <w:pPr>
        <w:pStyle w:val="HTMLPreformatted"/>
        <w:numPr>
          <w:ilvl w:val="0"/>
          <w:numId w:val="11"/>
        </w:numPr>
        <w:spacing w:before="120"/>
        <w:rPr>
          <w:rFonts w:ascii="Times New Roman" w:hAnsi="Times New Roman" w:cs="Times New Roman"/>
          <w:sz w:val="22"/>
          <w:szCs w:val="22"/>
        </w:rPr>
      </w:pPr>
      <w:r w:rsidRPr="0012344D">
        <w:rPr>
          <w:rFonts w:ascii="Times New Roman" w:hAnsi="Times New Roman" w:cs="Times New Roman"/>
          <w:sz w:val="22"/>
          <w:szCs w:val="22"/>
        </w:rPr>
        <w:t>Edelstein BL, Chinn CH</w:t>
      </w:r>
      <w:r>
        <w:rPr>
          <w:rFonts w:ascii="Times New Roman" w:hAnsi="Times New Roman" w:cs="Times New Roman"/>
          <w:sz w:val="22"/>
          <w:szCs w:val="22"/>
        </w:rPr>
        <w:t>, Custodio-Lumsden CL</w:t>
      </w:r>
      <w:r w:rsidRPr="0012344D">
        <w:rPr>
          <w:rFonts w:ascii="Times New Roman" w:hAnsi="Times New Roman" w:cs="Times New Roman"/>
          <w:sz w:val="22"/>
          <w:szCs w:val="22"/>
        </w:rPr>
        <w:t xml:space="preserve">. Definition and Epidemiology of Early Childhood Caries. In Berg J and Slayton R. </w:t>
      </w:r>
      <w:r w:rsidRPr="0012344D">
        <w:rPr>
          <w:rFonts w:ascii="Times New Roman" w:hAnsi="Times New Roman" w:cs="Times New Roman"/>
          <w:sz w:val="22"/>
          <w:szCs w:val="22"/>
          <w:u w:val="single"/>
        </w:rPr>
        <w:t>Early Childhood Oral Health</w:t>
      </w:r>
      <w:r>
        <w:rPr>
          <w:rFonts w:ascii="Times New Roman" w:hAnsi="Times New Roman" w:cs="Times New Roman"/>
          <w:sz w:val="22"/>
          <w:szCs w:val="22"/>
          <w:u w:val="single"/>
        </w:rPr>
        <w:t xml:space="preserve"> Second Edition</w:t>
      </w:r>
      <w:r w:rsidR="001C76AD">
        <w:rPr>
          <w:rFonts w:ascii="Times New Roman" w:hAnsi="Times New Roman" w:cs="Times New Roman"/>
          <w:sz w:val="22"/>
          <w:szCs w:val="22"/>
        </w:rPr>
        <w:t>. Blackwell Publishing,</w:t>
      </w:r>
      <w:r>
        <w:rPr>
          <w:rFonts w:ascii="Times New Roman" w:hAnsi="Times New Roman" w:cs="Times New Roman"/>
          <w:sz w:val="22"/>
          <w:szCs w:val="22"/>
        </w:rPr>
        <w:t xml:space="preserve"> 2016.</w:t>
      </w:r>
    </w:p>
    <w:p w:rsidRPr="00744136" w:rsidR="009B6149" w:rsidP="00DA04A0" w:rsidRDefault="009B6149" w14:paraId="51E82AE4" w14:textId="77777777">
      <w:pPr>
        <w:pStyle w:val="HTMLPreformatted"/>
        <w:numPr>
          <w:ilvl w:val="0"/>
          <w:numId w:val="11"/>
        </w:numPr>
        <w:spacing w:before="120"/>
        <w:rPr>
          <w:rFonts w:ascii="Times New Roman" w:hAnsi="Times New Roman" w:cs="Times New Roman"/>
          <w:sz w:val="22"/>
          <w:szCs w:val="22"/>
        </w:rPr>
      </w:pPr>
      <w:r w:rsidRPr="00744136">
        <w:rPr>
          <w:rFonts w:ascii="Times New Roman" w:hAnsi="Times New Roman" w:cs="Times New Roman"/>
          <w:sz w:val="22"/>
          <w:szCs w:val="22"/>
        </w:rPr>
        <w:t xml:space="preserve">Edelstein BL, Maxey H. Pediatric Oral </w:t>
      </w:r>
      <w:proofErr w:type="gramStart"/>
      <w:r w:rsidRPr="00744136">
        <w:rPr>
          <w:rFonts w:ascii="Times New Roman" w:hAnsi="Times New Roman" w:cs="Times New Roman"/>
          <w:sz w:val="22"/>
          <w:szCs w:val="22"/>
        </w:rPr>
        <w:t>Health</w:t>
      </w:r>
      <w:proofErr w:type="gramEnd"/>
      <w:r w:rsidRPr="00744136">
        <w:rPr>
          <w:rFonts w:ascii="Times New Roman" w:hAnsi="Times New Roman" w:cs="Times New Roman"/>
          <w:sz w:val="22"/>
          <w:szCs w:val="22"/>
        </w:rPr>
        <w:t xml:space="preserve"> </w:t>
      </w:r>
      <w:r w:rsidR="00744136">
        <w:rPr>
          <w:rFonts w:ascii="Times New Roman" w:hAnsi="Times New Roman" w:cs="Times New Roman"/>
          <w:sz w:val="22"/>
          <w:szCs w:val="22"/>
        </w:rPr>
        <w:t>and Dental Care: From Demography to Advocacy</w:t>
      </w:r>
      <w:r w:rsidRPr="00744136">
        <w:rPr>
          <w:rFonts w:ascii="Times New Roman" w:hAnsi="Times New Roman" w:cs="Times New Roman"/>
          <w:sz w:val="22"/>
          <w:szCs w:val="22"/>
        </w:rPr>
        <w:t xml:space="preserve">. In </w:t>
      </w:r>
      <w:r w:rsidRPr="00744136" w:rsidR="00744136">
        <w:rPr>
          <w:rFonts w:ascii="Times New Roman" w:hAnsi="Times New Roman" w:cs="Times New Roman"/>
          <w:sz w:val="22"/>
          <w:szCs w:val="22"/>
          <w:u w:val="single"/>
        </w:rPr>
        <w:t xml:space="preserve">McDonald and Avery’s </w:t>
      </w:r>
      <w:r w:rsidRPr="00744136">
        <w:rPr>
          <w:rFonts w:ascii="Times New Roman" w:hAnsi="Times New Roman" w:cs="Times New Roman"/>
          <w:sz w:val="22"/>
          <w:szCs w:val="22"/>
          <w:u w:val="single"/>
        </w:rPr>
        <w:t>Dentistry for the Child and Adolescent</w:t>
      </w:r>
      <w:r w:rsidR="00744136">
        <w:rPr>
          <w:rFonts w:ascii="Times New Roman" w:hAnsi="Times New Roman" w:cs="Times New Roman"/>
          <w:sz w:val="22"/>
          <w:szCs w:val="22"/>
        </w:rPr>
        <w:t>, 11</w:t>
      </w:r>
      <w:r w:rsidRPr="00744136">
        <w:rPr>
          <w:rFonts w:ascii="Times New Roman" w:hAnsi="Times New Roman" w:cs="Times New Roman"/>
          <w:sz w:val="22"/>
          <w:szCs w:val="22"/>
        </w:rPr>
        <w:t xml:space="preserve">th Edition. </w:t>
      </w:r>
      <w:r w:rsidR="00744136">
        <w:rPr>
          <w:rFonts w:ascii="Times New Roman" w:hAnsi="Times New Roman" w:cs="Times New Roman"/>
          <w:sz w:val="22"/>
          <w:szCs w:val="22"/>
        </w:rPr>
        <w:t>Dean JA. Ed</w:t>
      </w:r>
      <w:r w:rsidRPr="00744136">
        <w:rPr>
          <w:rFonts w:ascii="Times New Roman" w:hAnsi="Times New Roman" w:cs="Times New Roman"/>
          <w:sz w:val="22"/>
          <w:szCs w:val="22"/>
        </w:rPr>
        <w:t>. Elsevier Publishing, 20</w:t>
      </w:r>
      <w:r w:rsidR="00744136">
        <w:rPr>
          <w:rFonts w:ascii="Times New Roman" w:hAnsi="Times New Roman" w:cs="Times New Roman"/>
          <w:sz w:val="22"/>
          <w:szCs w:val="22"/>
        </w:rPr>
        <w:t>21</w:t>
      </w:r>
      <w:r w:rsidRPr="00744136">
        <w:rPr>
          <w:rFonts w:ascii="Times New Roman" w:hAnsi="Times New Roman" w:cs="Times New Roman"/>
          <w:sz w:val="22"/>
          <w:szCs w:val="22"/>
        </w:rPr>
        <w:t xml:space="preserve">. </w:t>
      </w:r>
    </w:p>
    <w:p w:rsidRPr="001C76AD" w:rsidR="001C76AD" w:rsidP="001C76AD" w:rsidRDefault="001C76AD" w14:paraId="52C2573A" w14:textId="77777777">
      <w:pPr>
        <w:pStyle w:val="HTMLPreformatted"/>
        <w:spacing w:before="120"/>
        <w:ind w:left="360"/>
        <w:rPr>
          <w:sz w:val="22"/>
          <w:szCs w:val="22"/>
          <w:u w:val="single"/>
        </w:rPr>
      </w:pPr>
    </w:p>
    <w:p w:rsidRPr="004E0392" w:rsidR="00CB5BA1" w:rsidP="003D0656" w:rsidRDefault="003D0656" w14:paraId="04992337"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4E0392">
        <w:rPr>
          <w:b/>
          <w:sz w:val="22"/>
          <w:szCs w:val="22"/>
        </w:rPr>
        <w:t>Editorials</w:t>
      </w:r>
      <w:r w:rsidR="008F3B29">
        <w:rPr>
          <w:b/>
          <w:sz w:val="22"/>
          <w:szCs w:val="22"/>
        </w:rPr>
        <w:t xml:space="preserve">, </w:t>
      </w:r>
      <w:r w:rsidR="00835C95">
        <w:rPr>
          <w:b/>
          <w:sz w:val="22"/>
          <w:szCs w:val="22"/>
        </w:rPr>
        <w:t>Commentaries</w:t>
      </w:r>
      <w:r w:rsidR="008F3B29">
        <w:rPr>
          <w:b/>
          <w:sz w:val="22"/>
          <w:szCs w:val="22"/>
        </w:rPr>
        <w:t>, and Interviews</w:t>
      </w:r>
    </w:p>
    <w:p w:rsidRPr="0012344D" w:rsidR="003D0656" w:rsidP="00DA04A0" w:rsidRDefault="003D0656" w14:paraId="01E8B1FA"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12344D">
        <w:rPr>
          <w:sz w:val="22"/>
          <w:szCs w:val="22"/>
        </w:rPr>
        <w:t>Edelstein B. New approach needed to r</w:t>
      </w:r>
      <w:r w:rsidR="00744136">
        <w:rPr>
          <w:sz w:val="22"/>
          <w:szCs w:val="22"/>
        </w:rPr>
        <w:t xml:space="preserve">educe caries in children. Pub Health Rep </w:t>
      </w:r>
      <w:proofErr w:type="gramStart"/>
      <w:r w:rsidR="00744136">
        <w:rPr>
          <w:sz w:val="22"/>
          <w:szCs w:val="22"/>
        </w:rPr>
        <w:t>1997;</w:t>
      </w:r>
      <w:r w:rsidRPr="0012344D">
        <w:rPr>
          <w:sz w:val="22"/>
          <w:szCs w:val="22"/>
        </w:rPr>
        <w:t>112:330</w:t>
      </w:r>
      <w:proofErr w:type="gramEnd"/>
      <w:r w:rsidRPr="0012344D">
        <w:rPr>
          <w:sz w:val="22"/>
          <w:szCs w:val="22"/>
        </w:rPr>
        <w:t>-31</w:t>
      </w:r>
    </w:p>
    <w:p w:rsidRPr="00744136" w:rsidR="003D0656" w:rsidP="00DA04A0" w:rsidRDefault="003D0656" w14:paraId="570071C0"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 xml:space="preserve">Edelstein B. Current and future research on </w:t>
      </w:r>
      <w:r w:rsidR="00744136">
        <w:rPr>
          <w:sz w:val="22"/>
          <w:szCs w:val="22"/>
        </w:rPr>
        <w:t xml:space="preserve">toddler dental caries. Pediatr Dent </w:t>
      </w:r>
      <w:proofErr w:type="gramStart"/>
      <w:r w:rsidR="00744136">
        <w:rPr>
          <w:sz w:val="22"/>
          <w:szCs w:val="22"/>
        </w:rPr>
        <w:t>1997;19:499</w:t>
      </w:r>
      <w:proofErr w:type="gramEnd"/>
      <w:r w:rsidR="00744136">
        <w:rPr>
          <w:sz w:val="22"/>
          <w:szCs w:val="22"/>
        </w:rPr>
        <w:t>-500</w:t>
      </w:r>
      <w:r w:rsidRPr="00744136">
        <w:rPr>
          <w:sz w:val="22"/>
          <w:szCs w:val="22"/>
        </w:rPr>
        <w:t>.</w:t>
      </w:r>
    </w:p>
    <w:p w:rsidR="003D0656" w:rsidP="00DA04A0" w:rsidRDefault="003D0656" w14:paraId="4718B9DB"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12344D">
        <w:rPr>
          <w:sz w:val="22"/>
          <w:szCs w:val="22"/>
        </w:rPr>
        <w:t xml:space="preserve">Edelstein BL. How outcomes and evidence can strengthen the role of </w:t>
      </w:r>
      <w:r w:rsidR="00744136">
        <w:rPr>
          <w:sz w:val="22"/>
          <w:szCs w:val="22"/>
        </w:rPr>
        <w:t>the pediatric dentist. Pediatr Dent</w:t>
      </w:r>
      <w:r w:rsidRPr="0012344D">
        <w:rPr>
          <w:sz w:val="22"/>
          <w:szCs w:val="22"/>
        </w:rPr>
        <w:t xml:space="preserve"> 20:212-4, 1998.</w:t>
      </w:r>
    </w:p>
    <w:p w:rsidRPr="00744136" w:rsidR="003D0656" w:rsidP="00DA04A0" w:rsidRDefault="003D0656" w14:paraId="1A9ECEA4"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Edelstein BL. The future of pediatric dentistry: legacies o</w:t>
      </w:r>
      <w:r w:rsidRPr="00744136" w:rsidR="00744136">
        <w:rPr>
          <w:sz w:val="22"/>
          <w:szCs w:val="22"/>
        </w:rPr>
        <w:t>f the “iron triangle”. Pediatr Dent</w:t>
      </w:r>
      <w:r w:rsidRPr="00744136">
        <w:rPr>
          <w:sz w:val="22"/>
          <w:szCs w:val="22"/>
        </w:rPr>
        <w:t xml:space="preserve"> </w:t>
      </w:r>
      <w:proofErr w:type="gramStart"/>
      <w:r w:rsidRPr="00744136" w:rsidR="00744136">
        <w:rPr>
          <w:sz w:val="22"/>
          <w:szCs w:val="22"/>
        </w:rPr>
        <w:t>1999;21:376</w:t>
      </w:r>
      <w:proofErr w:type="gramEnd"/>
      <w:r w:rsidRPr="00744136" w:rsidR="00744136">
        <w:rPr>
          <w:sz w:val="22"/>
          <w:szCs w:val="22"/>
        </w:rPr>
        <w:t>-8</w:t>
      </w:r>
      <w:r w:rsidRPr="00744136">
        <w:rPr>
          <w:sz w:val="22"/>
          <w:szCs w:val="22"/>
        </w:rPr>
        <w:t>.</w:t>
      </w:r>
    </w:p>
    <w:p w:rsidRPr="0018551E" w:rsidR="0018551E" w:rsidP="00DA04A0" w:rsidRDefault="003D0656" w14:paraId="596A3960"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12344D">
        <w:rPr>
          <w:sz w:val="22"/>
          <w:szCs w:val="22"/>
        </w:rPr>
        <w:t>Edelstein B. Fi</w:t>
      </w:r>
      <w:r w:rsidR="00744136">
        <w:rPr>
          <w:sz w:val="22"/>
          <w:szCs w:val="22"/>
        </w:rPr>
        <w:t xml:space="preserve">xing Medicaid. Pediatr Dent </w:t>
      </w:r>
      <w:proofErr w:type="gramStart"/>
      <w:r w:rsidR="00744136">
        <w:rPr>
          <w:sz w:val="22"/>
          <w:szCs w:val="22"/>
        </w:rPr>
        <w:t>1999;21:309</w:t>
      </w:r>
      <w:proofErr w:type="gramEnd"/>
      <w:r w:rsidR="00744136">
        <w:rPr>
          <w:sz w:val="22"/>
          <w:szCs w:val="22"/>
        </w:rPr>
        <w:t>-10</w:t>
      </w:r>
      <w:r w:rsidRPr="0012344D">
        <w:rPr>
          <w:sz w:val="22"/>
          <w:szCs w:val="22"/>
        </w:rPr>
        <w:t>.</w:t>
      </w:r>
    </w:p>
    <w:p w:rsidR="0018551E" w:rsidP="00DA04A0" w:rsidRDefault="0018551E" w14:paraId="5B2802DF"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rPr>
      </w:pPr>
      <w:r w:rsidRPr="0018551E">
        <w:rPr>
          <w:sz w:val="22"/>
          <w:szCs w:val="22"/>
        </w:rPr>
        <w:t xml:space="preserve">Edelstein BL. Moving the Agenda on Pediatric Oral Health. Ambul Pediatr </w:t>
      </w:r>
      <w:r w:rsidR="00744136">
        <w:rPr>
          <w:sz w:val="22"/>
          <w:szCs w:val="22"/>
        </w:rPr>
        <w:t>2001;1(3):43-44</w:t>
      </w:r>
      <w:r w:rsidRPr="0018551E">
        <w:rPr>
          <w:sz w:val="22"/>
          <w:szCs w:val="22"/>
        </w:rPr>
        <w:t>.</w:t>
      </w:r>
    </w:p>
    <w:p w:rsidRPr="00F32963" w:rsidR="00F32963" w:rsidP="00DA04A0" w:rsidRDefault="00F32963" w14:paraId="138A4CA0" w14:textId="2B451DE4">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2"/>
          <w:szCs w:val="22"/>
        </w:rPr>
      </w:pPr>
      <w:r w:rsidRPr="00980C60">
        <w:rPr>
          <w:sz w:val="22"/>
          <w:szCs w:val="22"/>
        </w:rPr>
        <w:t xml:space="preserve">Edelstein B. On common ground. Keynote address at the joint annual meeting of the American Association of Public Health Dentistry and the Association of State and Territorial Dental Directors.  J Public Health Dent. </w:t>
      </w:r>
      <w:proofErr w:type="gramStart"/>
      <w:r w:rsidRPr="00980C60">
        <w:rPr>
          <w:sz w:val="22"/>
          <w:szCs w:val="22"/>
        </w:rPr>
        <w:t>2001;61:3</w:t>
      </w:r>
      <w:proofErr w:type="gramEnd"/>
      <w:r w:rsidRPr="00980C60">
        <w:rPr>
          <w:sz w:val="22"/>
          <w:szCs w:val="22"/>
        </w:rPr>
        <w:t xml:space="preserve">-5. </w:t>
      </w:r>
      <w:hyperlink w:history="1" r:id="rId43">
        <w:r w:rsidRPr="00980C60">
          <w:rPr>
            <w:rStyle w:val="Hyperlink"/>
            <w:color w:val="5797C5"/>
            <w:sz w:val="22"/>
            <w:szCs w:val="22"/>
            <w:bdr w:val="none" w:color="auto" w:sz="0" w:space="0" w:frame="1"/>
            <w:shd w:val="clear" w:color="auto" w:fill="FFFFFF"/>
          </w:rPr>
          <w:t>doi.org/10.1111/j.1752-</w:t>
        </w:r>
        <w:proofErr w:type="gramStart"/>
        <w:r w:rsidRPr="00980C60">
          <w:rPr>
            <w:rStyle w:val="Hyperlink"/>
            <w:color w:val="5797C5"/>
            <w:sz w:val="22"/>
            <w:szCs w:val="22"/>
            <w:bdr w:val="none" w:color="auto" w:sz="0" w:space="0" w:frame="1"/>
            <w:shd w:val="clear" w:color="auto" w:fill="FFFFFF"/>
          </w:rPr>
          <w:t>7325.2001.tb</w:t>
        </w:r>
        <w:proofErr w:type="gramEnd"/>
        <w:r w:rsidRPr="00980C60">
          <w:rPr>
            <w:rStyle w:val="Hyperlink"/>
            <w:color w:val="5797C5"/>
            <w:sz w:val="22"/>
            <w:szCs w:val="22"/>
            <w:bdr w:val="none" w:color="auto" w:sz="0" w:space="0" w:frame="1"/>
            <w:shd w:val="clear" w:color="auto" w:fill="FFFFFF"/>
          </w:rPr>
          <w:t>03348.x</w:t>
        </w:r>
      </w:hyperlink>
      <w:r w:rsidRPr="00980C60">
        <w:rPr>
          <w:color w:val="494949"/>
          <w:sz w:val="22"/>
          <w:szCs w:val="22"/>
          <w:shd w:val="clear" w:color="auto" w:fill="FFFFFF"/>
        </w:rPr>
        <w:t> </w:t>
      </w:r>
    </w:p>
    <w:p w:rsidRPr="003D0656" w:rsidR="00230899" w:rsidP="00DA04A0" w:rsidRDefault="00230899" w14:paraId="1435ADA3" w14:textId="77777777">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12344D">
        <w:rPr>
          <w:sz w:val="22"/>
          <w:szCs w:val="22"/>
        </w:rPr>
        <w:t>Edelstein BL. Forward to the Background papers from the US Surgeon General’s Workshop on Childr</w:t>
      </w:r>
      <w:r>
        <w:rPr>
          <w:sz w:val="22"/>
          <w:szCs w:val="22"/>
        </w:rPr>
        <w:t>en and Oral Health. Amb Pediatr 2002; 2(2 Supplement)</w:t>
      </w:r>
      <w:r w:rsidRPr="0012344D">
        <w:rPr>
          <w:sz w:val="22"/>
          <w:szCs w:val="22"/>
        </w:rPr>
        <w:t>.</w:t>
      </w:r>
    </w:p>
    <w:p w:rsidRPr="0018551E" w:rsidR="0018551E" w:rsidP="00DA04A0" w:rsidRDefault="0018551E" w14:paraId="29030D8A" w14:textId="77777777">
      <w:pPr>
        <w:widowControl w:val="0"/>
        <w:numPr>
          <w:ilvl w:val="0"/>
          <w:numId w:val="1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18551E">
        <w:rPr>
          <w:sz w:val="22"/>
          <w:szCs w:val="22"/>
        </w:rPr>
        <w:t>Edelstein BL. Solving the Problem of Early Childhood Caries: A Challenge for Us All. Arch Pediatr Adoolesc Med 2009;163(7):667-8.</w:t>
      </w:r>
    </w:p>
    <w:p w:rsidRPr="005E179C" w:rsidR="003D0656" w:rsidP="00DA04A0" w:rsidRDefault="003D0656" w14:paraId="752B2984" w14:textId="77777777">
      <w:pPr>
        <w:pStyle w:val="HTMLPreformatted"/>
        <w:numPr>
          <w:ilvl w:val="0"/>
          <w:numId w:val="13"/>
        </w:numPr>
        <w:spacing w:before="120"/>
        <w:rPr>
          <w:rFonts w:ascii="Times New Roman" w:hAnsi="Times New Roman" w:cs="Times New Roman"/>
          <w:sz w:val="22"/>
          <w:szCs w:val="22"/>
        </w:rPr>
      </w:pPr>
      <w:r w:rsidRPr="005E179C">
        <w:rPr>
          <w:rFonts w:ascii="Times New Roman" w:hAnsi="Times New Roman" w:cs="Times New Roman"/>
          <w:sz w:val="22"/>
          <w:szCs w:val="22"/>
        </w:rPr>
        <w:t xml:space="preserve">Edelstein B. Oral Health Care </w:t>
      </w:r>
      <w:r w:rsidR="00744136">
        <w:rPr>
          <w:rFonts w:ascii="Times New Roman" w:hAnsi="Times New Roman" w:cs="Times New Roman"/>
          <w:sz w:val="22"/>
          <w:szCs w:val="22"/>
        </w:rPr>
        <w:t>Access Consulting Editor. Dent Clin North Am</w:t>
      </w:r>
      <w:r w:rsidRPr="005E179C">
        <w:rPr>
          <w:rFonts w:ascii="Times New Roman" w:hAnsi="Times New Roman" w:cs="Times New Roman"/>
          <w:sz w:val="22"/>
          <w:szCs w:val="22"/>
        </w:rPr>
        <w:t xml:space="preserve"> 2009; 53(3): 399-616. Foreword: xi-xiii.</w:t>
      </w:r>
    </w:p>
    <w:p w:rsidR="004775C3" w:rsidP="00DA04A0" w:rsidRDefault="003D0656" w14:paraId="13E4AA9C" w14:textId="77777777">
      <w:pPr>
        <w:pStyle w:val="Title1"/>
        <w:numPr>
          <w:ilvl w:val="0"/>
          <w:numId w:val="13"/>
        </w:numPr>
        <w:spacing w:before="120" w:beforeAutospacing="0" w:after="0" w:afterAutospacing="0" w:line="270" w:lineRule="atLeast"/>
        <w:rPr>
          <w:sz w:val="22"/>
          <w:szCs w:val="22"/>
        </w:rPr>
      </w:pPr>
      <w:r>
        <w:rPr>
          <w:sz w:val="22"/>
          <w:szCs w:val="22"/>
        </w:rPr>
        <w:t xml:space="preserve">Edelstein BL. Xylitol syrup can reduce dental caries progression in young children. J Pediatr </w:t>
      </w:r>
      <w:proofErr w:type="gramStart"/>
      <w:r>
        <w:rPr>
          <w:sz w:val="22"/>
          <w:szCs w:val="22"/>
        </w:rPr>
        <w:t>2010;156:164</w:t>
      </w:r>
      <w:proofErr w:type="gramEnd"/>
      <w:r>
        <w:rPr>
          <w:sz w:val="22"/>
          <w:szCs w:val="22"/>
        </w:rPr>
        <w:t>.</w:t>
      </w:r>
    </w:p>
    <w:p w:rsidR="008F3B29" w:rsidP="00DA04A0" w:rsidRDefault="008F3B29" w14:paraId="4671EDAD" w14:textId="77777777">
      <w:pPr>
        <w:pStyle w:val="Title1"/>
        <w:numPr>
          <w:ilvl w:val="0"/>
          <w:numId w:val="13"/>
        </w:numPr>
        <w:spacing w:before="120" w:beforeAutospacing="0" w:after="0" w:afterAutospacing="0" w:line="270" w:lineRule="atLeast"/>
        <w:rPr>
          <w:sz w:val="22"/>
          <w:szCs w:val="22"/>
        </w:rPr>
      </w:pPr>
      <w:r>
        <w:rPr>
          <w:sz w:val="22"/>
          <w:szCs w:val="22"/>
        </w:rPr>
        <w:t xml:space="preserve">The Einstein Series: A conversation with Burton L. Edelstein DDS MPH. Inside Dentistry. 2011;7(4). Available at </w:t>
      </w:r>
      <w:hyperlink w:history="1" r:id="rId44">
        <w:r w:rsidRPr="00644511">
          <w:rPr>
            <w:rStyle w:val="Hyperlink"/>
            <w:sz w:val="22"/>
            <w:szCs w:val="22"/>
          </w:rPr>
          <w:t>https://www.aegisdentalnetwork.com/id/2011/04/a-conversation-with-burton-edelstein-dds-mph</w:t>
        </w:r>
      </w:hyperlink>
      <w:r>
        <w:rPr>
          <w:sz w:val="22"/>
          <w:szCs w:val="22"/>
        </w:rPr>
        <w:t xml:space="preserve">. </w:t>
      </w:r>
      <w:r w:rsidR="00AB6213">
        <w:rPr>
          <w:sz w:val="22"/>
          <w:szCs w:val="22"/>
        </w:rPr>
        <w:t xml:space="preserve"> </w:t>
      </w:r>
    </w:p>
    <w:p w:rsidRPr="0018551E" w:rsidR="0018551E" w:rsidP="00DA04A0" w:rsidRDefault="0018551E" w14:paraId="1BB7D8DF" w14:textId="77777777">
      <w:pPr>
        <w:pStyle w:val="Title1"/>
        <w:numPr>
          <w:ilvl w:val="0"/>
          <w:numId w:val="13"/>
        </w:numPr>
        <w:spacing w:before="120" w:beforeAutospacing="0" w:after="0" w:afterAutospacing="0"/>
        <w:rPr>
          <w:sz w:val="22"/>
          <w:szCs w:val="22"/>
        </w:rPr>
      </w:pPr>
      <w:r w:rsidRPr="0018551E">
        <w:rPr>
          <w:sz w:val="22"/>
          <w:szCs w:val="22"/>
        </w:rPr>
        <w:t xml:space="preserve">Edelstein BL, Reisine S. 51 </w:t>
      </w:r>
      <w:proofErr w:type="gramStart"/>
      <w:r w:rsidRPr="0018551E">
        <w:rPr>
          <w:sz w:val="22"/>
          <w:szCs w:val="22"/>
        </w:rPr>
        <w:t>Million</w:t>
      </w:r>
      <w:proofErr w:type="gramEnd"/>
      <w:r w:rsidRPr="0018551E">
        <w:rPr>
          <w:sz w:val="22"/>
          <w:szCs w:val="22"/>
        </w:rPr>
        <w:t>: A Mythical Number that</w:t>
      </w:r>
      <w:r w:rsidR="00744136">
        <w:rPr>
          <w:sz w:val="22"/>
          <w:szCs w:val="22"/>
        </w:rPr>
        <w:t xml:space="preserve"> Matters. J Am Dent Assoc 2015;</w:t>
      </w:r>
      <w:r w:rsidRPr="0018551E">
        <w:rPr>
          <w:sz w:val="22"/>
          <w:szCs w:val="22"/>
        </w:rPr>
        <w:t>146((8):565-6</w:t>
      </w:r>
    </w:p>
    <w:p w:rsidRPr="005E50B0" w:rsidR="005E50B0" w:rsidP="00DA04A0" w:rsidRDefault="002A54EA" w14:paraId="7707A060" w14:textId="77777777">
      <w:pPr>
        <w:pStyle w:val="Title1"/>
        <w:numPr>
          <w:ilvl w:val="0"/>
          <w:numId w:val="13"/>
        </w:numPr>
        <w:spacing w:before="120" w:beforeAutospacing="0" w:after="0" w:afterAutospacing="0" w:line="270" w:lineRule="atLeast"/>
        <w:rPr>
          <w:sz w:val="22"/>
          <w:szCs w:val="22"/>
        </w:rPr>
      </w:pPr>
      <w:r w:rsidRPr="007F6972">
        <w:rPr>
          <w:sz w:val="22"/>
          <w:szCs w:val="22"/>
        </w:rPr>
        <w:t xml:space="preserve">Cruz CL, Edelstein BL. Linking orthodontic treatment and caries management for high-risk adolescents. Am J Orthod Dentofacial Orthop </w:t>
      </w:r>
      <w:proofErr w:type="gramStart"/>
      <w:r w:rsidRPr="007F6972">
        <w:rPr>
          <w:sz w:val="22"/>
          <w:szCs w:val="22"/>
        </w:rPr>
        <w:t>2016;149:441</w:t>
      </w:r>
      <w:proofErr w:type="gramEnd"/>
      <w:r w:rsidRPr="007F6972">
        <w:rPr>
          <w:sz w:val="22"/>
          <w:szCs w:val="22"/>
        </w:rPr>
        <w:t>-2. Doi: 10.1016/j.ajodo.2015.12.007.</w:t>
      </w:r>
    </w:p>
    <w:p w:rsidR="00450AB0" w:rsidP="00DA04A0" w:rsidRDefault="005E50B0" w14:paraId="7AA07A02" w14:textId="77777777">
      <w:pPr>
        <w:pStyle w:val="HTMLPreformatted"/>
        <w:numPr>
          <w:ilvl w:val="0"/>
          <w:numId w:val="13"/>
        </w:numPr>
        <w:spacing w:before="120"/>
        <w:rPr>
          <w:rFonts w:ascii="Times New Roman" w:hAnsi="Times New Roman" w:cs="Times New Roman"/>
          <w:sz w:val="22"/>
          <w:szCs w:val="22"/>
        </w:rPr>
      </w:pPr>
      <w:r w:rsidRPr="005E50B0">
        <w:rPr>
          <w:rFonts w:ascii="Times New Roman" w:hAnsi="Times New Roman" w:cs="Times New Roman"/>
          <w:sz w:val="22"/>
          <w:szCs w:val="22"/>
        </w:rPr>
        <w:t xml:space="preserve">Edelstein BL. Disruptive innovations in dentistry. </w:t>
      </w:r>
      <w:r>
        <w:rPr>
          <w:rFonts w:ascii="Times New Roman" w:hAnsi="Times New Roman" w:cs="Times New Roman"/>
          <w:sz w:val="22"/>
          <w:szCs w:val="22"/>
        </w:rPr>
        <w:t xml:space="preserve">J Am Dent Assoc 2020; 151(8):549-552. </w:t>
      </w:r>
      <w:proofErr w:type="gramStart"/>
      <w:r>
        <w:rPr>
          <w:rFonts w:ascii="Times New Roman" w:hAnsi="Times New Roman" w:cs="Times New Roman"/>
          <w:sz w:val="22"/>
          <w:szCs w:val="22"/>
        </w:rPr>
        <w:t>Doi:10.1016/j.adaj</w:t>
      </w:r>
      <w:proofErr w:type="gramEnd"/>
      <w:r>
        <w:rPr>
          <w:rFonts w:ascii="Times New Roman" w:hAnsi="Times New Roman" w:cs="Times New Roman"/>
          <w:sz w:val="22"/>
          <w:szCs w:val="22"/>
        </w:rPr>
        <w:t>.2020.05.003.</w:t>
      </w:r>
      <w:r w:rsidR="00450AB0">
        <w:rPr>
          <w:rFonts w:ascii="Times New Roman" w:hAnsi="Times New Roman" w:cs="Times New Roman"/>
          <w:sz w:val="22"/>
          <w:szCs w:val="22"/>
        </w:rPr>
        <w:t>\</w:t>
      </w:r>
    </w:p>
    <w:p w:rsidRPr="00450AB0" w:rsidR="008F3B29" w:rsidP="00DA04A0" w:rsidRDefault="008F3B29" w14:paraId="797597BC" w14:textId="77777777">
      <w:pPr>
        <w:pStyle w:val="HTMLPreformatted"/>
        <w:numPr>
          <w:ilvl w:val="0"/>
          <w:numId w:val="13"/>
        </w:numPr>
        <w:spacing w:before="120"/>
        <w:rPr>
          <w:rFonts w:ascii="Times New Roman" w:hAnsi="Times New Roman" w:cs="Times New Roman"/>
          <w:sz w:val="22"/>
          <w:szCs w:val="22"/>
        </w:rPr>
      </w:pPr>
      <w:r>
        <w:rPr>
          <w:rFonts w:ascii="Times New Roman" w:hAnsi="Times New Roman" w:cs="Times New Roman"/>
          <w:sz w:val="22"/>
          <w:szCs w:val="22"/>
        </w:rPr>
        <w:t xml:space="preserve">Edelstein BL. Profile in Public Health Law. Public Health Law News. 2021 (February). Available at </w:t>
      </w:r>
      <w:hyperlink w:history="1" w:anchor="feature" r:id="rId45">
        <w:r w:rsidRPr="00644511">
          <w:rPr>
            <w:rStyle w:val="Hyperlink"/>
            <w:rFonts w:ascii="Times New Roman" w:hAnsi="Times New Roman" w:cs="Times New Roman"/>
            <w:sz w:val="22"/>
            <w:szCs w:val="22"/>
          </w:rPr>
          <w:t>https://www.cdc.gov/phlp/news/2021/2021-02-18.html#feature</w:t>
        </w:r>
      </w:hyperlink>
      <w:r>
        <w:rPr>
          <w:rFonts w:ascii="Times New Roman" w:hAnsi="Times New Roman" w:cs="Times New Roman"/>
          <w:sz w:val="22"/>
          <w:szCs w:val="22"/>
        </w:rPr>
        <w:t xml:space="preserve">. </w:t>
      </w:r>
    </w:p>
    <w:p w:rsidR="00835C95" w:rsidP="00DA04A0" w:rsidRDefault="00450AB0" w14:paraId="2F4AEEA0" w14:textId="77777777">
      <w:pPr>
        <w:pStyle w:val="Title1"/>
        <w:numPr>
          <w:ilvl w:val="0"/>
          <w:numId w:val="13"/>
        </w:numPr>
        <w:spacing w:before="120" w:beforeAutospacing="0" w:after="0" w:afterAutospacing="0" w:line="270" w:lineRule="atLeast"/>
        <w:rPr>
          <w:sz w:val="22"/>
          <w:szCs w:val="22"/>
        </w:rPr>
      </w:pPr>
      <w:r>
        <w:rPr>
          <w:sz w:val="22"/>
          <w:szCs w:val="22"/>
        </w:rPr>
        <w:t>Edelstein BL. Leveraging policy to promote pediatric oral health equity. Pediatr Dent 2022;44(4):</w:t>
      </w:r>
      <w:r w:rsidR="00C21E49">
        <w:rPr>
          <w:sz w:val="22"/>
          <w:szCs w:val="22"/>
        </w:rPr>
        <w:t>246-247.</w:t>
      </w:r>
    </w:p>
    <w:p w:rsidRPr="00835C95" w:rsidR="00835C95" w:rsidP="00DA04A0" w:rsidRDefault="00835C95" w14:paraId="68B1362E" w14:textId="77777777">
      <w:pPr>
        <w:pStyle w:val="Title1"/>
        <w:numPr>
          <w:ilvl w:val="0"/>
          <w:numId w:val="13"/>
        </w:numPr>
        <w:spacing w:before="120" w:beforeAutospacing="0" w:after="0" w:afterAutospacing="0" w:line="270" w:lineRule="atLeast"/>
        <w:rPr>
          <w:sz w:val="22"/>
          <w:szCs w:val="22"/>
        </w:rPr>
      </w:pPr>
      <w:r w:rsidRPr="00835C95">
        <w:rPr>
          <w:sz w:val="22"/>
          <w:szCs w:val="22"/>
        </w:rPr>
        <w:t xml:space="preserve">Edelstein BL, Koch PA, Custordio-Lumsden CL, Wolf RA. </w:t>
      </w:r>
      <w:r>
        <w:t>A Proposed Agenda for Co-Managing Dental Caries by Dentists and Dietitians. Submitted to J Am Dent Assoc 2 Dec 2022.</w:t>
      </w:r>
    </w:p>
    <w:p w:rsidRPr="004D248C" w:rsidR="00450AB0" w:rsidP="00450AB0" w:rsidRDefault="00450AB0" w14:paraId="71787C8B" w14:textId="77777777">
      <w:pPr>
        <w:pStyle w:val="Title1"/>
        <w:spacing w:before="120" w:beforeAutospacing="0" w:after="0" w:afterAutospacing="0" w:line="270" w:lineRule="atLeast"/>
        <w:rPr>
          <w:sz w:val="22"/>
          <w:szCs w:val="22"/>
        </w:rPr>
      </w:pPr>
    </w:p>
    <w:p w:rsidRPr="004E0392" w:rsidR="00CB5BA1" w:rsidRDefault="00D849F5" w14:paraId="364EC7AC" w14:textId="77777777">
      <w:pPr>
        <w:pStyle w:val="Heading1"/>
        <w:rPr>
          <w:rFonts w:ascii="Times New Roman" w:hAnsi="Times New Roman" w:cs="Times New Roman"/>
          <w:szCs w:val="22"/>
        </w:rPr>
      </w:pPr>
      <w:r w:rsidRPr="004E0392">
        <w:rPr>
          <w:rFonts w:ascii="Times New Roman" w:hAnsi="Times New Roman" w:cs="Times New Roman"/>
          <w:szCs w:val="22"/>
        </w:rPr>
        <w:t>Monographs a</w:t>
      </w:r>
      <w:r w:rsidRPr="004E0392" w:rsidR="00CB5BA1">
        <w:rPr>
          <w:rFonts w:ascii="Times New Roman" w:hAnsi="Times New Roman" w:cs="Times New Roman"/>
          <w:szCs w:val="22"/>
        </w:rPr>
        <w:t>nd Commissioned Papers</w:t>
      </w:r>
    </w:p>
    <w:p w:rsidRPr="00744136" w:rsidR="00CB5BA1" w:rsidP="00DA04A0" w:rsidRDefault="00CB5BA1" w14:paraId="074EEFF9" w14:textId="77777777">
      <w:pPr>
        <w:numPr>
          <w:ilvl w:val="0"/>
          <w:numId w:val="9"/>
        </w:numPr>
        <w:spacing w:before="120"/>
        <w:rPr>
          <w:sz w:val="22"/>
          <w:szCs w:val="22"/>
        </w:rPr>
      </w:pPr>
      <w:r w:rsidRPr="00744136">
        <w:rPr>
          <w:sz w:val="22"/>
          <w:szCs w:val="22"/>
        </w:rPr>
        <w:t xml:space="preserve">Edelstein, B. </w:t>
      </w:r>
      <w:r w:rsidRPr="00744136">
        <w:rPr>
          <w:i/>
          <w:sz w:val="22"/>
          <w:szCs w:val="22"/>
        </w:rPr>
        <w:t xml:space="preserve">Public Financing of Dental Coverage for Children: Medicaid, Medicaid </w:t>
      </w:r>
      <w:proofErr w:type="gramStart"/>
      <w:r w:rsidRPr="00744136">
        <w:rPr>
          <w:i/>
          <w:sz w:val="22"/>
          <w:szCs w:val="22"/>
        </w:rPr>
        <w:t>Managed  Care</w:t>
      </w:r>
      <w:proofErr w:type="gramEnd"/>
      <w:r w:rsidRPr="00744136">
        <w:rPr>
          <w:i/>
          <w:sz w:val="22"/>
          <w:szCs w:val="22"/>
        </w:rPr>
        <w:t xml:space="preserve"> and State Programs</w:t>
      </w:r>
      <w:r w:rsidRPr="00744136">
        <w:rPr>
          <w:sz w:val="22"/>
          <w:szCs w:val="22"/>
        </w:rPr>
        <w:t>. Reforming States Group, Milbank Memorial Fund. New York, NY 1997.</w:t>
      </w:r>
    </w:p>
    <w:p w:rsidRPr="00744136" w:rsidR="00CB5BA1" w:rsidP="00DA04A0" w:rsidRDefault="00CB5BA1" w14:paraId="7A58D8CE" w14:textId="77777777">
      <w:pPr>
        <w:numPr>
          <w:ilvl w:val="0"/>
          <w:numId w:val="9"/>
        </w:numPr>
        <w:spacing w:before="120"/>
        <w:rPr>
          <w:sz w:val="22"/>
          <w:szCs w:val="22"/>
        </w:rPr>
      </w:pPr>
      <w:r w:rsidRPr="00744136">
        <w:rPr>
          <w:sz w:val="22"/>
          <w:szCs w:val="22"/>
        </w:rPr>
        <w:t xml:space="preserve">Edelstein, B. </w:t>
      </w:r>
      <w:r w:rsidRPr="00744136">
        <w:rPr>
          <w:i/>
          <w:sz w:val="22"/>
          <w:szCs w:val="22"/>
        </w:rPr>
        <w:t xml:space="preserve">Moving the Agenda for Publicly Financed Pediatric Oral Health Programs. </w:t>
      </w:r>
      <w:r w:rsidRPr="00744136">
        <w:rPr>
          <w:sz w:val="22"/>
          <w:szCs w:val="22"/>
        </w:rPr>
        <w:t>Reforming States Group, Milbank Memorial Fund. New York, NY 1997.</w:t>
      </w:r>
    </w:p>
    <w:p w:rsidRPr="00744136" w:rsidR="00CB5BA1" w:rsidP="00DA04A0" w:rsidRDefault="00CB5BA1" w14:paraId="3D823D43" w14:textId="77777777">
      <w:pPr>
        <w:pStyle w:val="BodyText3"/>
        <w:numPr>
          <w:ilvl w:val="0"/>
          <w:numId w:val="9"/>
        </w:numPr>
        <w:spacing w:before="120"/>
        <w:rPr>
          <w:szCs w:val="22"/>
        </w:rPr>
      </w:pPr>
      <w:r w:rsidRPr="00744136">
        <w:rPr>
          <w:szCs w:val="22"/>
        </w:rPr>
        <w:t xml:space="preserve">Edelstein B, Crall J. </w:t>
      </w:r>
      <w:r w:rsidRPr="00744136">
        <w:rPr>
          <w:i/>
          <w:szCs w:val="22"/>
        </w:rPr>
        <w:t>Pediatric Dental Care in CHIP and Medicaid: Paying for What Kids Need, Getting Value for State Payments</w:t>
      </w:r>
      <w:r w:rsidRPr="00744136">
        <w:rPr>
          <w:szCs w:val="22"/>
        </w:rPr>
        <w:t>, Reforming States Group, Milbank Memorial Fund, New York, NY, 1999.</w:t>
      </w:r>
    </w:p>
    <w:p w:rsidRPr="0012344D" w:rsidR="00CB5BA1" w:rsidP="00DA04A0" w:rsidRDefault="00CB5BA1" w14:paraId="487518DE"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12344D">
        <w:rPr>
          <w:sz w:val="22"/>
          <w:szCs w:val="22"/>
        </w:rPr>
        <w:t xml:space="preserve">Crall JJ, Edelstein BL. </w:t>
      </w:r>
      <w:r w:rsidRPr="0012344D">
        <w:rPr>
          <w:i/>
          <w:iCs/>
          <w:sz w:val="22"/>
          <w:szCs w:val="22"/>
        </w:rPr>
        <w:t>Elements of Effective Action to Improve Oral Health and Dental Care for Connecticut’s Children and Families</w:t>
      </w:r>
      <w:r w:rsidRPr="0012344D">
        <w:rPr>
          <w:sz w:val="22"/>
          <w:szCs w:val="22"/>
        </w:rPr>
        <w:t>. Connecticut Health Foundation, Farmington CT 2001.</w:t>
      </w:r>
    </w:p>
    <w:p w:rsidRPr="0012344D" w:rsidR="00CB5BA1" w:rsidP="00DA04A0" w:rsidRDefault="00CB5BA1" w14:paraId="4F47DB35"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12344D">
        <w:rPr>
          <w:sz w:val="22"/>
          <w:szCs w:val="22"/>
        </w:rPr>
        <w:t xml:space="preserve">Williams M, Edelstein BL. </w:t>
      </w:r>
      <w:r w:rsidRPr="0012344D">
        <w:rPr>
          <w:i/>
          <w:iCs/>
          <w:sz w:val="22"/>
          <w:szCs w:val="22"/>
        </w:rPr>
        <w:t xml:space="preserve">Filling the Gaps: Strategies for Improving Oral Health. Issues Brief #10. </w:t>
      </w:r>
      <w:r w:rsidRPr="0012344D">
        <w:rPr>
          <w:iCs/>
          <w:sz w:val="22"/>
          <w:szCs w:val="22"/>
        </w:rPr>
        <w:t>Grantmakers in Health,</w:t>
      </w:r>
      <w:r w:rsidRPr="0012344D">
        <w:rPr>
          <w:i/>
          <w:iCs/>
          <w:sz w:val="22"/>
          <w:szCs w:val="22"/>
        </w:rPr>
        <w:t xml:space="preserve"> </w:t>
      </w:r>
      <w:r w:rsidRPr="0012344D">
        <w:rPr>
          <w:sz w:val="22"/>
          <w:szCs w:val="22"/>
        </w:rPr>
        <w:t>Washington DC, 2001.</w:t>
      </w:r>
    </w:p>
    <w:p w:rsidRPr="00744136" w:rsidR="00CB5BA1" w:rsidP="00DA04A0" w:rsidRDefault="00CB5BA1" w14:paraId="12B162F0"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Evanson J. </w:t>
      </w:r>
      <w:r w:rsidRPr="00744136">
        <w:rPr>
          <w:i/>
          <w:sz w:val="22"/>
          <w:szCs w:val="22"/>
        </w:rPr>
        <w:t>Oral health education in MPH degree programs in US Schools of Public Health, 2002</w:t>
      </w:r>
      <w:r w:rsidRPr="00744136">
        <w:rPr>
          <w:sz w:val="22"/>
          <w:szCs w:val="22"/>
        </w:rPr>
        <w:t>.  US Department of Health and Human Services, Health Resources and Services Administration, Maternal and Child Health Bureau, Division of Research and Training, Rockville, MD, 2003.</w:t>
      </w:r>
    </w:p>
    <w:p w:rsidRPr="00744136" w:rsidR="00CB5BA1" w:rsidP="00DA04A0" w:rsidRDefault="00CB5BA1" w14:paraId="3A2D4D21"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Delayed dental care and missed work are linked to lack of dental coverage among US adult</w:t>
      </w:r>
      <w:r w:rsidRPr="00744136">
        <w:rPr>
          <w:sz w:val="22"/>
          <w:szCs w:val="22"/>
        </w:rPr>
        <w:t>s.  Commonwealth Fund, New York, NY 2003.</w:t>
      </w:r>
    </w:p>
    <w:p w:rsidRPr="00744136" w:rsidR="00CB5BA1" w:rsidP="00DA04A0" w:rsidRDefault="00CB5BA1" w14:paraId="76F4D0D0"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Increasing access to dental care through public private partnerships: contracting between private dentists and federally qualified health centers</w:t>
      </w:r>
      <w:r w:rsidRPr="00744136">
        <w:rPr>
          <w:sz w:val="22"/>
          <w:szCs w:val="22"/>
        </w:rPr>
        <w:t>. Connecticut Health Foundation, Farmington CT, 2003.</w:t>
      </w:r>
    </w:p>
    <w:p w:rsidRPr="00744136" w:rsidR="00CB5BA1" w:rsidP="00DA04A0" w:rsidRDefault="00CB5BA1" w14:paraId="28FBB5FF"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Understanding the Connecticut dental Medicaid reform proposal: state options in contacting dental care in Medicaid</w:t>
      </w:r>
      <w:r w:rsidRPr="00744136">
        <w:rPr>
          <w:sz w:val="22"/>
          <w:szCs w:val="22"/>
        </w:rPr>
        <w:t>.  Connecticut Health Foundation, Farmington CT, 2003.</w:t>
      </w:r>
    </w:p>
    <w:p w:rsidRPr="00744136" w:rsidR="00CB5BA1" w:rsidP="00DA04A0" w:rsidRDefault="00CB5BA1" w14:paraId="5B81C9FB"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Evanson J.  </w:t>
      </w:r>
      <w:r w:rsidRPr="00744136">
        <w:rPr>
          <w:i/>
          <w:sz w:val="22"/>
          <w:szCs w:val="22"/>
        </w:rPr>
        <w:t>Continuing education on oral health for MCH professionals: descriptive listing and analysis, 1999-2001</w:t>
      </w:r>
      <w:r w:rsidRPr="00744136">
        <w:rPr>
          <w:sz w:val="22"/>
          <w:szCs w:val="22"/>
        </w:rPr>
        <w:t>.  US Department of Health and Human Services, Health Resources and Services Administration, Maternal and Child Health Bureau, Division of Research and Training, Rockville, MD 2003.</w:t>
      </w:r>
    </w:p>
    <w:p w:rsidRPr="00744136" w:rsidR="00CB5BA1" w:rsidP="00DA04A0" w:rsidRDefault="00CB5BA1" w14:paraId="1D2E93ED"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lang w:val="es-ES"/>
        </w:rPr>
        <w:t xml:space="preserve">Ambrose M, Edelstein BL, DeBiasi A, Honig A.  </w:t>
      </w:r>
      <w:r w:rsidRPr="00744136">
        <w:rPr>
          <w:i/>
          <w:sz w:val="22"/>
          <w:szCs w:val="22"/>
        </w:rPr>
        <w:t>Analysis of US print media’s reporting on oral health and access to dental care for children.</w:t>
      </w:r>
      <w:r w:rsidRPr="00744136">
        <w:rPr>
          <w:sz w:val="22"/>
          <w:szCs w:val="22"/>
        </w:rPr>
        <w:t xml:space="preserve">  American Dental Association Foundation, Chicago, IL, 2004.</w:t>
      </w:r>
    </w:p>
    <w:p w:rsidRPr="00744136" w:rsidR="00CB5BA1" w:rsidP="00DA04A0" w:rsidRDefault="00CB5BA1" w14:paraId="1EEDBA99"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 xml:space="preserve">National Perspective on Future Dentists’ Care for Underserved Kansans.  </w:t>
      </w:r>
      <w:r w:rsidRPr="00744136">
        <w:rPr>
          <w:sz w:val="22"/>
          <w:szCs w:val="22"/>
        </w:rPr>
        <w:t>United Methodist Health Ministry Fund.  Hutchinson, KS, 2005.</w:t>
      </w:r>
    </w:p>
    <w:p w:rsidRPr="00744136" w:rsidR="00CB5BA1" w:rsidP="00DA04A0" w:rsidRDefault="00CB5BA1" w14:paraId="211C4EB5"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Dental and interdisciplinary workforce approaches to oral health care for vulnerable and special-needs populations</w:t>
      </w:r>
      <w:r w:rsidRPr="00744136">
        <w:rPr>
          <w:sz w:val="22"/>
          <w:szCs w:val="22"/>
        </w:rPr>
        <w:t>.  US Department of Health and Human Services, Health Resources and Services Administration, Bureau of Health Professions, Rockville, MD, 2005.</w:t>
      </w:r>
    </w:p>
    <w:p w:rsidRPr="00744136" w:rsidR="00CB5BA1" w:rsidP="00DA04A0" w:rsidRDefault="00CB5BA1" w14:paraId="56044866"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DeBiasi A, Sinclair S, Edelstein B, Krol D.  </w:t>
      </w:r>
      <w:r w:rsidRPr="00744136">
        <w:rPr>
          <w:i/>
          <w:sz w:val="22"/>
          <w:szCs w:val="22"/>
        </w:rPr>
        <w:t xml:space="preserve">Evaluation of the Maryland State Dental Public Health System and Recommendations of Best Practices. </w:t>
      </w:r>
      <w:r w:rsidRPr="00744136">
        <w:rPr>
          <w:sz w:val="22"/>
          <w:szCs w:val="22"/>
        </w:rPr>
        <w:t xml:space="preserve"> State of Maryland Department of Health, Annapolis, MD, 2005.</w:t>
      </w:r>
    </w:p>
    <w:p w:rsidRPr="00744136" w:rsidR="00CB5BA1" w:rsidP="00DA04A0" w:rsidRDefault="00CB5BA1" w14:paraId="7D5A584D"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DeBiasi A, Edelstein B, Schneider D. </w:t>
      </w:r>
      <w:r w:rsidRPr="00744136">
        <w:rPr>
          <w:i/>
          <w:sz w:val="22"/>
          <w:szCs w:val="22"/>
        </w:rPr>
        <w:t>Dental Benefits in the Medicaid/CHP+ Streamlining HIFA Waiver</w:t>
      </w:r>
      <w:r w:rsidRPr="00744136">
        <w:rPr>
          <w:sz w:val="22"/>
          <w:szCs w:val="22"/>
        </w:rPr>
        <w:t>. Colorado Department of Health Care Policy and Financing, Denver, CO, 2005.</w:t>
      </w:r>
    </w:p>
    <w:p w:rsidRPr="00744136" w:rsidR="00CB5BA1" w:rsidP="00DA04A0" w:rsidRDefault="00CB5BA1" w14:paraId="0DFA8DB8"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Miami-Dade County Prepaid Dental Health Plan Demonstration: Less Value for State Dollars</w:t>
      </w:r>
      <w:r w:rsidRPr="00744136">
        <w:rPr>
          <w:sz w:val="22"/>
          <w:szCs w:val="22"/>
        </w:rPr>
        <w:t>. Collins Center for Public Policy and Community Voices Miami, Health Foundation of South Florida, Miami, FL, 2006.</w:t>
      </w:r>
    </w:p>
    <w:p w:rsidRPr="00744136" w:rsidR="00CB5BA1" w:rsidP="00DA04A0" w:rsidRDefault="00CB5BA1" w14:paraId="601B762D"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Miami-Dade County Prepaid Dental Health Plan Demonstration: 2003-2005 Chartbok.</w:t>
      </w:r>
      <w:r w:rsidRPr="00744136">
        <w:rPr>
          <w:sz w:val="22"/>
          <w:szCs w:val="22"/>
        </w:rPr>
        <w:t xml:space="preserve"> Collins Center for Public Policy and community Voices Miami, Health Foundation of South Florida, Miami, FL, 2006.</w:t>
      </w:r>
    </w:p>
    <w:p w:rsidRPr="00744136" w:rsidR="00CB5BA1" w:rsidP="00DA04A0" w:rsidRDefault="00CB5BA1" w14:paraId="18918E3E"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Edelstein BL, Schneider D, Laughlin J.</w:t>
      </w:r>
      <w:r w:rsidRPr="00744136">
        <w:rPr>
          <w:i/>
          <w:sz w:val="22"/>
          <w:szCs w:val="22"/>
        </w:rPr>
        <w:t xml:space="preserve"> SCHIP Dental Performance Over the First 10 Years: Findings form the Literature and a New ADA Survey</w:t>
      </w:r>
      <w:r w:rsidRPr="00744136">
        <w:rPr>
          <w:sz w:val="22"/>
          <w:szCs w:val="22"/>
        </w:rPr>
        <w:t>. American Dental Association, Chicago, IL, 2007.</w:t>
      </w:r>
    </w:p>
    <w:p w:rsidRPr="00744136" w:rsidR="00CB5BA1" w:rsidP="00DA04A0" w:rsidRDefault="00CB5BA1" w14:paraId="230A9799"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 xml:space="preserve">Miami-Dade County Prepaid Dental Health Plan Demonstration: Calendar Year 2007 Status Update: Marked Improvements and a Long Way to Go. </w:t>
      </w:r>
      <w:r w:rsidRPr="00744136">
        <w:rPr>
          <w:sz w:val="22"/>
          <w:szCs w:val="22"/>
        </w:rPr>
        <w:t>Collins Center for Public Policy and Community Voices Miami, Health Foundation of South Florida, Miami FL, 2008.</w:t>
      </w:r>
    </w:p>
    <w:p w:rsidRPr="00744136" w:rsidR="00CB5BA1" w:rsidP="00DA04A0" w:rsidRDefault="00CB5BA1" w14:paraId="68668F76"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Miami-Dade County Prepaid Dental Health Plan Demonstration: 2003-2007 Chartbook.</w:t>
      </w:r>
      <w:r w:rsidRPr="00744136">
        <w:rPr>
          <w:sz w:val="22"/>
          <w:szCs w:val="22"/>
        </w:rPr>
        <w:t xml:space="preserve"> Collins Center for Public Policy and Community Voices Miami, Health Foundation of South Florida, Miami FL, 2008.</w:t>
      </w:r>
    </w:p>
    <w:p w:rsidRPr="00744136" w:rsidR="00CB5BA1" w:rsidP="00DA04A0" w:rsidRDefault="00CB5BA1" w14:paraId="419A9BA0"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sz w:val="22"/>
          <w:szCs w:val="22"/>
          <w:u w:val="single"/>
        </w:rPr>
      </w:pPr>
      <w:r w:rsidRPr="00744136">
        <w:rPr>
          <w:sz w:val="22"/>
          <w:szCs w:val="22"/>
        </w:rPr>
        <w:t xml:space="preserve">Edelstein BL. </w:t>
      </w:r>
      <w:r w:rsidRPr="00744136">
        <w:rPr>
          <w:i/>
          <w:sz w:val="22"/>
          <w:szCs w:val="22"/>
        </w:rPr>
        <w:t xml:space="preserve">Environmental Factors in Implementing the Dental Home for All Young Children. </w:t>
      </w:r>
      <w:r w:rsidRPr="00744136">
        <w:rPr>
          <w:sz w:val="22"/>
          <w:szCs w:val="22"/>
        </w:rPr>
        <w:t>US Department of Health and Human Services, Health Resources and Services Administration, Maternal and Child Health Bureau, Rockville, MD, 2008.</w:t>
      </w:r>
    </w:p>
    <w:p w:rsidRPr="00744136" w:rsidR="00CB5BA1" w:rsidP="00DA04A0" w:rsidRDefault="00CB5BA1" w14:paraId="63512955"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rPr>
          <w:sz w:val="22"/>
          <w:szCs w:val="22"/>
          <w:u w:val="single"/>
        </w:rPr>
      </w:pPr>
      <w:r w:rsidRPr="00744136">
        <w:rPr>
          <w:sz w:val="22"/>
          <w:szCs w:val="22"/>
        </w:rPr>
        <w:t xml:space="preserve">Edelstein BL. </w:t>
      </w:r>
      <w:r w:rsidRPr="00744136">
        <w:rPr>
          <w:i/>
          <w:sz w:val="22"/>
          <w:szCs w:val="22"/>
        </w:rPr>
        <w:t xml:space="preserve">Maximizing Public Dollars in the Provision of Dental Care in New York State. </w:t>
      </w:r>
      <w:r w:rsidRPr="00744136">
        <w:rPr>
          <w:sz w:val="22"/>
          <w:szCs w:val="22"/>
        </w:rPr>
        <w:t>Community Health Foundation of Western and Central New York, Buffalo NY. 2009.</w:t>
      </w:r>
    </w:p>
    <w:p w:rsidRPr="00744136" w:rsidR="00CB5BA1" w:rsidP="00DA04A0" w:rsidRDefault="00CB5BA1" w14:paraId="3BAB8469"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rPr>
          <w:sz w:val="22"/>
          <w:szCs w:val="22"/>
          <w:u w:val="single"/>
        </w:rPr>
      </w:pPr>
      <w:r w:rsidRPr="00744136">
        <w:rPr>
          <w:sz w:val="22"/>
          <w:szCs w:val="22"/>
        </w:rPr>
        <w:t xml:space="preserve">Edelstein BL. </w:t>
      </w:r>
      <w:r w:rsidRPr="00744136">
        <w:rPr>
          <w:i/>
          <w:sz w:val="22"/>
          <w:szCs w:val="22"/>
        </w:rPr>
        <w:t>Training New Dental Care Providers in the United States.</w:t>
      </w:r>
      <w:r w:rsidRPr="00744136">
        <w:rPr>
          <w:sz w:val="22"/>
          <w:szCs w:val="22"/>
        </w:rPr>
        <w:t xml:space="preserve">  W. K. Kellogg Foundation, Battle Creek MI. 2009.</w:t>
      </w:r>
    </w:p>
    <w:p w:rsidRPr="00744136" w:rsidR="00352B19" w:rsidP="00DA04A0" w:rsidRDefault="00352B19" w14:paraId="3E038484"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rPr>
          <w:sz w:val="22"/>
          <w:szCs w:val="22"/>
          <w:u w:val="single"/>
        </w:rPr>
      </w:pPr>
      <w:r w:rsidRPr="00744136">
        <w:rPr>
          <w:sz w:val="22"/>
          <w:szCs w:val="22"/>
        </w:rPr>
        <w:t xml:space="preserve">Children’s Dental Health Project (B. Edelstein). </w:t>
      </w:r>
      <w:r w:rsidRPr="00744136" w:rsidR="00DF229E">
        <w:rPr>
          <w:sz w:val="22"/>
          <w:szCs w:val="22"/>
        </w:rPr>
        <w:t>Policy Tool Guidebook. Children’s Dental Health Project, Washington DC 2009.</w:t>
      </w:r>
    </w:p>
    <w:p w:rsidRPr="00744136" w:rsidR="00DF229E" w:rsidP="00DA04A0" w:rsidRDefault="00DF229E" w14:paraId="27FF83A9" w14:textId="77777777">
      <w:pPr>
        <w:numPr>
          <w:ilvl w:val="0"/>
          <w:numId w:val="9"/>
        </w:numPr>
        <w:shd w:val="clear" w:color="auto" w:fill="FFFFFF"/>
        <w:spacing w:before="100" w:beforeAutospacing="1" w:after="120"/>
        <w:rPr>
          <w:sz w:val="22"/>
          <w:szCs w:val="22"/>
        </w:rPr>
      </w:pPr>
      <w:r w:rsidRPr="00744136">
        <w:rPr>
          <w:sz w:val="22"/>
          <w:szCs w:val="22"/>
        </w:rPr>
        <w:t>Children's Dental Health Project (B. Edelstein). Update: Increasing access to dental care through public private partnerships - contracting between private dentists and federally qualified health centers Updated 6-10. California Healthcare Foundation, Washington DC 2010.</w:t>
      </w:r>
    </w:p>
    <w:p w:rsidRPr="00744136" w:rsidR="00DF229E" w:rsidP="00DA04A0" w:rsidRDefault="00DF229E" w14:paraId="106ABDB8" w14:textId="77777777">
      <w:pPr>
        <w:numPr>
          <w:ilvl w:val="0"/>
          <w:numId w:val="9"/>
        </w:numPr>
        <w:shd w:val="clear" w:color="auto" w:fill="FFFFFF"/>
        <w:spacing w:before="100" w:beforeAutospacing="1" w:after="120"/>
        <w:rPr>
          <w:sz w:val="22"/>
          <w:szCs w:val="22"/>
        </w:rPr>
      </w:pPr>
      <w:r w:rsidRPr="00744136">
        <w:rPr>
          <w:sz w:val="22"/>
          <w:szCs w:val="22"/>
        </w:rPr>
        <w:t>Edelstein BL. Advancing Public Private Contracting in California. Policy Brief for the California Healthcare Foundation, June 2010</w:t>
      </w:r>
    </w:p>
    <w:p w:rsidRPr="00744136" w:rsidR="00DF229E" w:rsidP="00DA04A0" w:rsidRDefault="00377663" w14:paraId="69FCEEB8"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u w:val="single"/>
        </w:rPr>
      </w:pPr>
      <w:r w:rsidRPr="00744136">
        <w:rPr>
          <w:sz w:val="22"/>
          <w:szCs w:val="22"/>
        </w:rPr>
        <w:t xml:space="preserve">Edelstein BL. </w:t>
      </w:r>
      <w:r w:rsidRPr="00744136">
        <w:rPr>
          <w:i/>
          <w:sz w:val="22"/>
          <w:szCs w:val="22"/>
        </w:rPr>
        <w:t>Lessons from Medicine: Opportunities and Constraints for Oral Disease Management.</w:t>
      </w:r>
      <w:r w:rsidRPr="00744136">
        <w:rPr>
          <w:sz w:val="22"/>
          <w:szCs w:val="22"/>
        </w:rPr>
        <w:t xml:space="preserve"> Institute of Medicine, Oral Health Access to Services Panel. Washington DC. 2010</w:t>
      </w:r>
      <w:r w:rsidRPr="00744136" w:rsidR="00DF229E">
        <w:rPr>
          <w:sz w:val="22"/>
          <w:szCs w:val="22"/>
        </w:rPr>
        <w:t>.</w:t>
      </w:r>
    </w:p>
    <w:p w:rsidRPr="00744136" w:rsidR="00DF229E" w:rsidP="00DA04A0" w:rsidRDefault="00352B19" w14:paraId="275EEF7F"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Edelstein BL. Implementing Oral Health Provisions in Health Care Reform Part I. CDHP and DentaQuest, January 201</w:t>
      </w:r>
      <w:r w:rsidRPr="00744136" w:rsidR="00DF229E">
        <w:rPr>
          <w:sz w:val="22"/>
          <w:szCs w:val="22"/>
        </w:rPr>
        <w:t>1.</w:t>
      </w:r>
    </w:p>
    <w:p w:rsidRPr="00744136" w:rsidR="00DF229E" w:rsidP="00DA04A0" w:rsidRDefault="00352B19" w14:paraId="0016AF23"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Edelstein BL. Implementing Oral Health Provisions in Health Reform Part II. CDHP and DentaQuest, March 2011</w:t>
      </w:r>
      <w:r w:rsidRPr="00744136" w:rsidR="00DF229E">
        <w:rPr>
          <w:sz w:val="22"/>
          <w:szCs w:val="22"/>
        </w:rPr>
        <w:t>.</w:t>
      </w:r>
    </w:p>
    <w:p w:rsidRPr="00744136" w:rsidR="00DE23D6" w:rsidP="00DA04A0" w:rsidRDefault="00DE23D6" w14:paraId="01497695"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Edelstein BL, Rubin M. Implementation Strategies to Cross the Medical-Dental Divide to Improve the Oral Health of Young Children in Connecticut Medicaid. February 2014</w:t>
      </w:r>
      <w:r w:rsidRPr="00744136" w:rsidR="006111ED">
        <w:rPr>
          <w:sz w:val="22"/>
          <w:szCs w:val="22"/>
        </w:rPr>
        <w:t>.</w:t>
      </w:r>
    </w:p>
    <w:p w:rsidRPr="00744136" w:rsidR="008D54B4" w:rsidP="00DA04A0" w:rsidRDefault="00F51D21" w14:paraId="7A56F3B0"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 xml:space="preserve">Edelstein BL, Rubin MS, Nunez N, Quick J. </w:t>
      </w:r>
      <w:r w:rsidRPr="00744136">
        <w:t>Early Childhood Caries Prevention and Management Programs in the US:</w:t>
      </w:r>
      <w:r w:rsidRPr="00744136">
        <w:rPr>
          <w:sz w:val="22"/>
          <w:szCs w:val="22"/>
        </w:rPr>
        <w:t xml:space="preserve"> </w:t>
      </w:r>
      <w:r w:rsidRPr="00744136">
        <w:t>A Revealing Snapshot – Looking for “Systems Fixes.”</w:t>
      </w:r>
      <w:r w:rsidRPr="00744136" w:rsidR="008D54B4">
        <w:rPr>
          <w:sz w:val="22"/>
          <w:szCs w:val="22"/>
        </w:rPr>
        <w:t xml:space="preserve"> Commissioned report for Children’s Dental Health Project, Washington DC.  May 2014. </w:t>
      </w:r>
    </w:p>
    <w:p w:rsidRPr="00744136" w:rsidR="006111ED" w:rsidP="00DA04A0" w:rsidRDefault="00F51D21" w14:paraId="74CFB252"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 xml:space="preserve">Edelstein BL. Community DentCare: Program Audit - Options and Opportunities for Reform. Columbia University Medical Center. </w:t>
      </w:r>
      <w:proofErr w:type="gramStart"/>
      <w:r w:rsidRPr="00744136" w:rsidR="00D849F5">
        <w:rPr>
          <w:sz w:val="22"/>
          <w:szCs w:val="22"/>
        </w:rPr>
        <w:t>May</w:t>
      </w:r>
      <w:r w:rsidRPr="00744136">
        <w:rPr>
          <w:sz w:val="22"/>
          <w:szCs w:val="22"/>
        </w:rPr>
        <w:t>,</w:t>
      </w:r>
      <w:proofErr w:type="gramEnd"/>
      <w:r w:rsidRPr="00744136">
        <w:rPr>
          <w:sz w:val="22"/>
          <w:szCs w:val="22"/>
        </w:rPr>
        <w:t xml:space="preserve"> 2014.</w:t>
      </w:r>
    </w:p>
    <w:p w:rsidRPr="00456CBD" w:rsidR="00456CBD" w:rsidP="00DA04A0" w:rsidRDefault="00191D52" w14:paraId="5EF8DAF7"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Edelstein BL, Rubin MS. Aligning Pediatric Oral Health Care Incentives to Meet the Triple Aim</w:t>
      </w:r>
      <w:r w:rsidRPr="00744136" w:rsidR="00D849F5">
        <w:rPr>
          <w:sz w:val="22"/>
          <w:szCs w:val="22"/>
        </w:rPr>
        <w:t xml:space="preserve">.  </w:t>
      </w:r>
      <w:r w:rsidRPr="00744136" w:rsidR="008D54B4">
        <w:rPr>
          <w:sz w:val="22"/>
          <w:szCs w:val="22"/>
        </w:rPr>
        <w:t>Commissioned report for Children’s Dental Health Project, Washington DC. November 2014</w:t>
      </w:r>
      <w:r w:rsidRPr="00744136">
        <w:rPr>
          <w:sz w:val="22"/>
          <w:szCs w:val="22"/>
        </w:rPr>
        <w:t xml:space="preserve"> </w:t>
      </w:r>
    </w:p>
    <w:p w:rsidRPr="00744136" w:rsidR="003A68AE" w:rsidP="00DA04A0" w:rsidRDefault="003A68AE" w14:paraId="0BF51438" w14:textId="77777777">
      <w:pPr>
        <w:pStyle w:val="ListParagraph"/>
        <w:numPr>
          <w:ilvl w:val="0"/>
          <w:numId w:val="9"/>
        </w:numPr>
        <w:autoSpaceDE w:val="0"/>
        <w:autoSpaceDN w:val="0"/>
        <w:adjustRightInd w:val="0"/>
        <w:spacing w:before="120"/>
        <w:rPr>
          <w:sz w:val="22"/>
          <w:szCs w:val="22"/>
        </w:rPr>
      </w:pPr>
      <w:r w:rsidRPr="00744136">
        <w:rPr>
          <w:sz w:val="22"/>
          <w:szCs w:val="22"/>
        </w:rPr>
        <w:t>Glassman P, Edelstein B, Ng MW, Lieberman M.  DentaQuest Institute. National Oral Health Quality Improvement Committee. Report of the National Oral Health Quality Improvement Committee: A Vision for the U.S. Oral Health System for 2023. November 2014.</w:t>
      </w:r>
    </w:p>
    <w:p w:rsidRPr="00EB23D3" w:rsidR="00D849F5" w:rsidP="00DA04A0" w:rsidRDefault="00D849F5" w14:paraId="54155DB1"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744136">
        <w:rPr>
          <w:sz w:val="22"/>
          <w:szCs w:val="22"/>
        </w:rPr>
        <w:t>Edelstein BL, Rubin MS. Levering medical payment innovation to advance population oral health: a strategic conversation with medical payment experts. Institut</w:t>
      </w:r>
      <w:r w:rsidRPr="00EB23D3">
        <w:rPr>
          <w:sz w:val="22"/>
          <w:szCs w:val="22"/>
        </w:rPr>
        <w:t>e for Oral Health, Seattle, WA, 2015.</w:t>
      </w:r>
    </w:p>
    <w:p w:rsidRPr="00EB23D3" w:rsidR="00226324" w:rsidP="00DA04A0" w:rsidRDefault="00D849F5" w14:paraId="52B835BA"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EB23D3">
        <w:rPr>
          <w:sz w:val="22"/>
          <w:szCs w:val="22"/>
        </w:rPr>
        <w:t>Edelstein BL, Rubin MS. Guide to Early Childhood Caries Management in New York State Medicaid. United Hospital Fund of New York City, New York NY, 2016.</w:t>
      </w:r>
    </w:p>
    <w:p w:rsidRPr="003A68AE" w:rsidR="00CB5D19" w:rsidP="00DA04A0" w:rsidRDefault="00CB5D19" w14:paraId="7FF20605"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3A68AE">
        <w:rPr>
          <w:sz w:val="22"/>
          <w:szCs w:val="22"/>
        </w:rPr>
        <w:t>Edelstein BL, Rubin MS. Early childhood caries prevention and management program demonstrations in the US and recommended pediatric delivery system advancement through dental Medicaid managed care contracting. Children’s Dental Health Project Subaward from Truven for CMS Medicaid Innovation Accelerator Program.</w:t>
      </w:r>
    </w:p>
    <w:p w:rsidRPr="00D044AE" w:rsidR="00D044AE" w:rsidP="00DA04A0" w:rsidRDefault="00226324" w14:paraId="02DDEBC6"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C507D5">
        <w:rPr>
          <w:sz w:val="22"/>
          <w:szCs w:val="22"/>
        </w:rPr>
        <w:t xml:space="preserve">Edelstein BL, Perkins J, Vargas CM. The Role of Law and Policy in Increasing the Use of the Oral Health Care System and Services. Rockville (MD). Department of Health and Human Services, Office of Disease Prevention and Health Promotion (ODPHP); 2020 July 14. Supported by the Centers for Disease Control and Prevention, ODPHP, and the CDC Foundation through a grant from the Robert Wood Johnson Foundation. Available at: </w:t>
      </w:r>
      <w:hyperlink w:history="1" r:id="rId46">
        <w:r w:rsidR="00D044AE">
          <w:rPr>
            <w:rStyle w:val="Hyperlink"/>
          </w:rPr>
          <w:t>https://www.healthypeople.gov/sites/default/files/OH_report_2020-07-13_508_0.pdf</w:t>
        </w:r>
      </w:hyperlink>
      <w:r w:rsidR="00D044AE">
        <w:rPr>
          <w:sz w:val="22"/>
          <w:szCs w:val="22"/>
        </w:rPr>
        <w:t>.</w:t>
      </w:r>
    </w:p>
    <w:p w:rsidRPr="00D044AE" w:rsidR="00542B5D" w:rsidP="00DA04A0" w:rsidRDefault="00542B5D" w14:paraId="16AACB72" w14:textId="77777777">
      <w:pPr>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r w:rsidRPr="00C507D5">
        <w:rPr>
          <w:sz w:val="22"/>
          <w:szCs w:val="22"/>
        </w:rPr>
        <w:t xml:space="preserve">Lumsden C, Edelstein B. Healthy People Law and Health Policy Project, Bright Spot, Oral Health: Leveraging Technology to Reach </w:t>
      </w:r>
      <w:proofErr w:type="gramStart"/>
      <w:r w:rsidRPr="00C507D5">
        <w:rPr>
          <w:sz w:val="22"/>
          <w:szCs w:val="22"/>
        </w:rPr>
        <w:t>at-Risk</w:t>
      </w:r>
      <w:proofErr w:type="gramEnd"/>
      <w:r w:rsidRPr="00C507D5">
        <w:rPr>
          <w:sz w:val="22"/>
          <w:szCs w:val="22"/>
        </w:rPr>
        <w:t xml:space="preserve"> Families: Preventing and Managing Early Childhood Tooth Decay in New York City. </w:t>
      </w:r>
      <w:r w:rsidRPr="00C507D5" w:rsidR="00D044AE">
        <w:rPr>
          <w:sz w:val="22"/>
          <w:szCs w:val="22"/>
        </w:rPr>
        <w:t>Available at</w:t>
      </w:r>
      <w:r w:rsidR="00D044AE">
        <w:rPr>
          <w:sz w:val="22"/>
          <w:szCs w:val="22"/>
        </w:rPr>
        <w:t xml:space="preserve"> </w:t>
      </w:r>
      <w:hyperlink w:history="1" r:id="rId47">
        <w:r w:rsidR="00D044AE">
          <w:rPr>
            <w:rStyle w:val="Hyperlink"/>
          </w:rPr>
          <w:t>https://www.healthypeople.gov/2020/law-and-health-policy/topic/oral-health/bright-spot/leveraging-technology-to-reach-at-risk-families</w:t>
        </w:r>
      </w:hyperlink>
      <w:r w:rsidR="00D044AE">
        <w:t xml:space="preserve">. </w:t>
      </w:r>
    </w:p>
    <w:p w:rsidRPr="00F51D21" w:rsidR="002F794E" w:rsidP="002F794E" w:rsidRDefault="002F794E" w14:paraId="314B96F4"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sz w:val="22"/>
          <w:szCs w:val="22"/>
        </w:rPr>
      </w:pPr>
    </w:p>
    <w:p w:rsidRPr="004E0392" w:rsidR="00CB5BA1" w:rsidP="00CB5BA1" w:rsidRDefault="00CB5BA1" w14:paraId="3BEAE48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b/>
          <w:sz w:val="22"/>
          <w:szCs w:val="22"/>
        </w:rPr>
      </w:pPr>
      <w:r w:rsidRPr="004E0392">
        <w:rPr>
          <w:b/>
          <w:sz w:val="22"/>
          <w:szCs w:val="22"/>
        </w:rPr>
        <w:t>Issue Briefs and Policy Briefs</w:t>
      </w:r>
    </w:p>
    <w:p w:rsidRPr="0012344D" w:rsidR="00C07169" w:rsidP="00DA04A0" w:rsidRDefault="00C07169" w14:paraId="3D4D2F36" w14:textId="77777777">
      <w:pPr>
        <w:numPr>
          <w:ilvl w:val="0"/>
          <w:numId w:val="10"/>
        </w:numPr>
        <w:tabs>
          <w:tab w:val="clear" w:pos="720"/>
          <w:tab w:val="num" w:pos="360"/>
        </w:tabs>
        <w:spacing w:before="120"/>
        <w:ind w:left="360"/>
        <w:rPr>
          <w:sz w:val="22"/>
          <w:szCs w:val="22"/>
        </w:rPr>
      </w:pPr>
      <w:r w:rsidRPr="0012344D">
        <w:rPr>
          <w:sz w:val="22"/>
          <w:szCs w:val="22"/>
        </w:rPr>
        <w:t xml:space="preserve">Edelstein, B. </w:t>
      </w:r>
      <w:r w:rsidRPr="0012344D">
        <w:rPr>
          <w:i/>
          <w:sz w:val="22"/>
          <w:szCs w:val="22"/>
        </w:rPr>
        <w:t>Oral Health Services in the Child Health Insurance Program (CHIP)</w:t>
      </w:r>
      <w:r w:rsidRPr="0012344D">
        <w:rPr>
          <w:sz w:val="22"/>
          <w:szCs w:val="22"/>
        </w:rPr>
        <w:t xml:space="preserve">. Children’s Dental Health Project, Washington, DC. 1998 </w:t>
      </w:r>
    </w:p>
    <w:p w:rsidRPr="0012344D" w:rsidR="00C07169" w:rsidP="00DA04A0" w:rsidRDefault="00C07169" w14:paraId="5518F83E"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 xml:space="preserve">Crisis in Care: The Facts Behind Children’s Lack of Access to Medicaid Dental Care. </w:t>
      </w:r>
      <w:r w:rsidRPr="0012344D">
        <w:rPr>
          <w:szCs w:val="22"/>
        </w:rPr>
        <w:t>Published by the National Center for Education in Maternal and Child Health, Georgetown University, Arlington VA, May 1998.</w:t>
      </w:r>
    </w:p>
    <w:p w:rsidRPr="0012344D" w:rsidR="00C07169" w:rsidP="00DA04A0" w:rsidRDefault="00C07169" w14:paraId="39F84342"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The Cost of Caring: Emergency Oral Health Services</w:t>
      </w:r>
      <w:r w:rsidRPr="0012344D">
        <w:rPr>
          <w:szCs w:val="22"/>
        </w:rPr>
        <w:t>. Published by the National Center for Education in Maternal and Child Health, Georgetown University, Arlington VA, May 1998.</w:t>
      </w:r>
    </w:p>
    <w:p w:rsidRPr="0012344D" w:rsidR="00C07169" w:rsidP="00DA04A0" w:rsidRDefault="00C07169" w14:paraId="04390190"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 xml:space="preserve">Pediatric Dental disease: A Critical Marker for Children’s Overall Health. </w:t>
      </w:r>
      <w:r w:rsidRPr="0012344D">
        <w:rPr>
          <w:szCs w:val="22"/>
        </w:rPr>
        <w:t>Published by the National Center for Education in Maternal and Child Health, Georgetown University, Arlington VA, May 1998.</w:t>
      </w:r>
    </w:p>
    <w:p w:rsidRPr="0012344D" w:rsidR="00C07169" w:rsidP="00DA04A0" w:rsidRDefault="00C07169" w14:paraId="19FDA8D6"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Racial and Income Disparities in Pediatric Oral Health</w:t>
      </w:r>
      <w:r w:rsidRPr="0012344D">
        <w:rPr>
          <w:szCs w:val="22"/>
        </w:rPr>
        <w:t xml:space="preserve">.  Children’s Dental Health Project, Washington, DC. 1998. </w:t>
      </w:r>
    </w:p>
    <w:p w:rsidRPr="0012344D" w:rsidR="00C07169" w:rsidP="00DA04A0" w:rsidRDefault="00C07169" w14:paraId="3342E412"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Policy Issues in Early Childhood Caries</w:t>
      </w:r>
      <w:r w:rsidRPr="0012344D">
        <w:rPr>
          <w:szCs w:val="22"/>
        </w:rPr>
        <w:t xml:space="preserve"> (offprint of journal article, see above). Children’s Dental Health Project, Washington, DC. 1998. </w:t>
      </w:r>
    </w:p>
    <w:p w:rsidRPr="0012344D" w:rsidR="00C07169" w:rsidP="00DA04A0" w:rsidRDefault="00C07169" w14:paraId="28346793"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Medicaid Pediatric Dental Utilization and Expenditure Data from the American Academy of Pediatrics Medicaid State Reports FY 1995</w:t>
      </w:r>
      <w:r w:rsidRPr="0012344D">
        <w:rPr>
          <w:szCs w:val="22"/>
        </w:rPr>
        <w:t xml:space="preserve">.  Children’s Dental Health Project, Washington, DC. 1998. </w:t>
      </w:r>
    </w:p>
    <w:p w:rsidRPr="0012344D" w:rsidR="00C07169" w:rsidP="00DA04A0" w:rsidRDefault="00C07169" w14:paraId="7D762E7E" w14:textId="77777777">
      <w:pPr>
        <w:pStyle w:val="BodyTextIndent2"/>
        <w:numPr>
          <w:ilvl w:val="0"/>
          <w:numId w:val="10"/>
        </w:numPr>
        <w:tabs>
          <w:tab w:val="clear" w:pos="720"/>
          <w:tab w:val="num" w:pos="360"/>
        </w:tabs>
        <w:spacing w:before="120"/>
        <w:ind w:left="360"/>
        <w:rPr>
          <w:szCs w:val="22"/>
        </w:rPr>
      </w:pPr>
      <w:r w:rsidRPr="0012344D">
        <w:rPr>
          <w:szCs w:val="22"/>
        </w:rPr>
        <w:t xml:space="preserve">Edelstein B. </w:t>
      </w:r>
      <w:r w:rsidRPr="0012344D">
        <w:rPr>
          <w:i/>
          <w:szCs w:val="22"/>
        </w:rPr>
        <w:t xml:space="preserve">Survey of State Medicaid oral Health Departments on payment rates to dentists, dentist participation levels, dental program administrative issues and contracting issues. </w:t>
      </w:r>
      <w:r w:rsidRPr="0012344D">
        <w:rPr>
          <w:szCs w:val="22"/>
        </w:rPr>
        <w:t xml:space="preserve"> Produced in cooperation with the National Conference of State Legislatures Forum for State Health Policy Leadership. Washington, DC. 1998</w:t>
      </w:r>
    </w:p>
    <w:p w:rsidRPr="0012344D" w:rsidR="00C07169" w:rsidP="00DA04A0" w:rsidRDefault="00C07169" w14:paraId="39E28B8A"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 </w:t>
      </w:r>
      <w:r w:rsidRPr="0012344D">
        <w:rPr>
          <w:i/>
          <w:sz w:val="22"/>
          <w:szCs w:val="22"/>
        </w:rPr>
        <w:t xml:space="preserve">Disparities in Oral Health and Access to Care: </w:t>
      </w:r>
      <w:proofErr w:type="gramStart"/>
      <w:r w:rsidRPr="0012344D">
        <w:rPr>
          <w:i/>
          <w:sz w:val="22"/>
          <w:szCs w:val="22"/>
        </w:rPr>
        <w:t>an</w:t>
      </w:r>
      <w:proofErr w:type="gramEnd"/>
      <w:r w:rsidRPr="0012344D">
        <w:rPr>
          <w:i/>
          <w:sz w:val="22"/>
          <w:szCs w:val="22"/>
        </w:rPr>
        <w:t xml:space="preserve"> Individual, Community and National Issue</w:t>
      </w:r>
      <w:r w:rsidRPr="0012344D">
        <w:rPr>
          <w:sz w:val="22"/>
          <w:szCs w:val="22"/>
        </w:rPr>
        <w:t>, background paper for the United States Surgeon General’s Workshop on Children and Oral Health, National Institute for Dental and Craniofacial Research, Bethesda, MD. 2000.</w:t>
      </w:r>
    </w:p>
    <w:p w:rsidRPr="0012344D" w:rsidR="00C07169" w:rsidP="00DA04A0" w:rsidRDefault="00C07169" w14:paraId="430FF909"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w:t>
      </w:r>
      <w:r w:rsidRPr="0012344D">
        <w:rPr>
          <w:i/>
          <w:sz w:val="22"/>
          <w:szCs w:val="22"/>
        </w:rPr>
        <w:t>Impact of the Health Insurance Flexibility and Accountability Waiver Program (HIFA) on dental care for low-income children</w:t>
      </w:r>
      <w:r w:rsidRPr="0012344D">
        <w:rPr>
          <w:sz w:val="22"/>
          <w:szCs w:val="22"/>
        </w:rPr>
        <w:t>.  Issue Brief.  Children’s Dental Health Project, Washington, DC, 2001.</w:t>
      </w:r>
    </w:p>
    <w:p w:rsidRPr="0012344D" w:rsidR="00C07169" w:rsidP="00C07169" w:rsidRDefault="00C07169" w14:paraId="56D1A82F" w14:textId="77777777">
      <w:pPr>
        <w:widowControl w:val="0"/>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Pr="0012344D" w:rsidR="00C07169" w:rsidP="00DA04A0" w:rsidRDefault="00C07169" w14:paraId="442DEBB7"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12344D">
        <w:rPr>
          <w:sz w:val="22"/>
          <w:szCs w:val="22"/>
        </w:rPr>
        <w:t xml:space="preserve">Edelstein BL.  </w:t>
      </w:r>
      <w:r w:rsidRPr="0012344D">
        <w:rPr>
          <w:i/>
          <w:sz w:val="22"/>
          <w:szCs w:val="22"/>
        </w:rPr>
        <w:t>Keeping health in Head Start: lessons learned from dental care</w:t>
      </w:r>
      <w:r w:rsidRPr="0012344D">
        <w:rPr>
          <w:sz w:val="22"/>
          <w:szCs w:val="22"/>
        </w:rPr>
        <w:t>.  Issue Brief.  Children’s Dental Health Project, Washington, DC 2003.</w:t>
      </w:r>
    </w:p>
    <w:p w:rsidRPr="0012344D" w:rsidR="00C07169" w:rsidP="00C07169" w:rsidRDefault="00C07169" w14:paraId="30B8A0C0" w14:textId="777777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Pr="00FC303D" w:rsidR="00C07169" w:rsidP="00DA04A0" w:rsidRDefault="00C07169" w14:paraId="35FBB45A"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2"/>
          <w:szCs w:val="22"/>
        </w:rPr>
      </w:pPr>
      <w:r w:rsidRPr="0012344D">
        <w:rPr>
          <w:sz w:val="22"/>
          <w:szCs w:val="22"/>
          <w:lang w:val="es-ES"/>
        </w:rPr>
        <w:t xml:space="preserve">Krol DM, Edelstein BL, DeBiasi A.  </w:t>
      </w:r>
      <w:r w:rsidRPr="0012344D">
        <w:rPr>
          <w:i/>
          <w:sz w:val="22"/>
          <w:szCs w:val="22"/>
        </w:rPr>
        <w:t>Periodontal disease association with poor birth outcomes: state of the science and policy implications.</w:t>
      </w:r>
      <w:r w:rsidRPr="0012344D">
        <w:rPr>
          <w:sz w:val="22"/>
          <w:szCs w:val="22"/>
        </w:rPr>
        <w:t xml:space="preserve">  Policy Brief.  Children’s Dental Health Project, Washington, DC, 2003.</w:t>
      </w:r>
    </w:p>
    <w:p w:rsidRPr="0012344D" w:rsidR="00C07169" w:rsidP="00DA04A0" w:rsidRDefault="00C07169" w14:paraId="1442A8EE"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DeBiasi A. </w:t>
      </w:r>
      <w:r w:rsidRPr="0012344D">
        <w:rPr>
          <w:i/>
          <w:sz w:val="22"/>
          <w:szCs w:val="22"/>
        </w:rPr>
        <w:t xml:space="preserve"> Preserving the financial safety net by protecting Medicaid and SCHIP dental benefits.</w:t>
      </w:r>
      <w:r w:rsidRPr="0012344D">
        <w:rPr>
          <w:sz w:val="22"/>
          <w:szCs w:val="22"/>
        </w:rPr>
        <w:t xml:space="preserve">  Issue Brief.  Children’s Dental Health Project, Washington, DC 2003.</w:t>
      </w:r>
    </w:p>
    <w:p w:rsidRPr="0012344D" w:rsidR="00C07169" w:rsidP="00DA04A0" w:rsidRDefault="00C07169" w14:paraId="5C5769D5"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w:t>
      </w:r>
      <w:r w:rsidRPr="0012344D">
        <w:rPr>
          <w:i/>
          <w:sz w:val="22"/>
          <w:szCs w:val="22"/>
        </w:rPr>
        <w:t>Early Childhood Caries (ECC) Trends Upward.</w:t>
      </w:r>
      <w:r w:rsidRPr="0012344D">
        <w:rPr>
          <w:sz w:val="22"/>
          <w:szCs w:val="22"/>
        </w:rPr>
        <w:t xml:space="preserve"> Issue Brief. Children’s Dental Health Project, Washington, DC, 2005.</w:t>
      </w:r>
    </w:p>
    <w:p w:rsidRPr="0012344D" w:rsidR="00C07169" w:rsidP="00DA04A0" w:rsidRDefault="00C07169" w14:paraId="2083F323"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w:t>
      </w:r>
      <w:r w:rsidRPr="0012344D">
        <w:rPr>
          <w:i/>
          <w:sz w:val="22"/>
          <w:szCs w:val="22"/>
        </w:rPr>
        <w:t>Special Medicaid Report: Does Flexibility Spell Loss of Dental Benefits?</w:t>
      </w:r>
      <w:r w:rsidRPr="0012344D">
        <w:rPr>
          <w:sz w:val="22"/>
          <w:szCs w:val="22"/>
        </w:rPr>
        <w:t xml:space="preserve"> Issue Brief.  Children’s Dental Health Project, Washington, DC, 2005.</w:t>
      </w:r>
    </w:p>
    <w:p w:rsidRPr="0012344D" w:rsidR="00C07169" w:rsidP="00DA04A0" w:rsidRDefault="00C07169" w14:paraId="011348A1"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w:t>
      </w:r>
      <w:r w:rsidRPr="0012344D">
        <w:rPr>
          <w:i/>
          <w:sz w:val="22"/>
          <w:szCs w:val="22"/>
        </w:rPr>
        <w:t>Special Medicaid report: Protecting Kids’ Dental Benefits in Medicaid.</w:t>
      </w:r>
      <w:r w:rsidRPr="0012344D">
        <w:rPr>
          <w:sz w:val="22"/>
          <w:szCs w:val="22"/>
        </w:rPr>
        <w:t xml:space="preserve"> Issue Brief.  Children’s Dental Health Project, Washington, DC, 2005.</w:t>
      </w:r>
    </w:p>
    <w:p w:rsidRPr="0012344D" w:rsidR="00C07169" w:rsidP="00DA04A0" w:rsidRDefault="00C07169" w14:paraId="5BD603D5"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Special Medicaid Report: </w:t>
      </w:r>
      <w:r w:rsidRPr="0012344D">
        <w:rPr>
          <w:i/>
          <w:sz w:val="22"/>
          <w:szCs w:val="22"/>
        </w:rPr>
        <w:t xml:space="preserve">Policy Shifts in Medicaid Program for Children.  </w:t>
      </w:r>
      <w:r w:rsidRPr="0012344D">
        <w:rPr>
          <w:sz w:val="22"/>
          <w:szCs w:val="22"/>
        </w:rPr>
        <w:t>Issue Brief. Children’s Dental Health Project, Washington, DC, 2005.</w:t>
      </w:r>
    </w:p>
    <w:p w:rsidRPr="0012344D" w:rsidR="00C07169" w:rsidP="00DA04A0" w:rsidRDefault="00C07169" w14:paraId="3C5DD6D3"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Sinclair S., Edelstein BL. </w:t>
      </w:r>
      <w:r w:rsidRPr="0012344D">
        <w:rPr>
          <w:i/>
          <w:sz w:val="22"/>
          <w:szCs w:val="22"/>
        </w:rPr>
        <w:t xml:space="preserve"> Cost Effectiveness of Preventive Dental Services.</w:t>
      </w:r>
      <w:r w:rsidRPr="0012344D">
        <w:rPr>
          <w:sz w:val="22"/>
          <w:szCs w:val="22"/>
        </w:rPr>
        <w:t xml:space="preserve"> Issue Brief. Children’s Dental Health Project, Washington, DC, 2005.</w:t>
      </w:r>
    </w:p>
    <w:p w:rsidRPr="0012344D" w:rsidR="00C07169" w:rsidP="00DA04A0" w:rsidRDefault="00C07169" w14:paraId="770736CA"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Edelstein BL. </w:t>
      </w:r>
      <w:r w:rsidRPr="0012344D">
        <w:rPr>
          <w:i/>
          <w:sz w:val="22"/>
          <w:szCs w:val="22"/>
        </w:rPr>
        <w:t xml:space="preserve"> Working with Policymakers to Improve Oral Health</w:t>
      </w:r>
      <w:r w:rsidRPr="0012344D">
        <w:rPr>
          <w:sz w:val="22"/>
          <w:szCs w:val="22"/>
        </w:rPr>
        <w:t xml:space="preserve">.  Prepared for the Center for Health Care Strategies Purchasing Institute on Best Practices for Oral Health, </w:t>
      </w:r>
      <w:proofErr w:type="gramStart"/>
      <w:r w:rsidRPr="0012344D">
        <w:rPr>
          <w:sz w:val="22"/>
          <w:szCs w:val="22"/>
        </w:rPr>
        <w:t xml:space="preserve">Princeton,   </w:t>
      </w:r>
      <w:proofErr w:type="gramEnd"/>
      <w:r w:rsidRPr="0012344D">
        <w:rPr>
          <w:sz w:val="22"/>
          <w:szCs w:val="22"/>
        </w:rPr>
        <w:t xml:space="preserve"> NJ, 2005.</w:t>
      </w:r>
    </w:p>
    <w:p w:rsidRPr="0012344D" w:rsidR="00C07169" w:rsidP="00DA04A0" w:rsidRDefault="00C07169" w14:paraId="6ACDD0ED"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Booth M, Edelstein BL. </w:t>
      </w:r>
      <w:r w:rsidRPr="0012344D">
        <w:rPr>
          <w:i/>
          <w:sz w:val="22"/>
          <w:szCs w:val="22"/>
        </w:rPr>
        <w:t xml:space="preserve">Understanding Medicaid State </w:t>
      </w:r>
      <w:proofErr w:type="gramStart"/>
      <w:r w:rsidRPr="0012344D">
        <w:rPr>
          <w:i/>
          <w:sz w:val="22"/>
          <w:szCs w:val="22"/>
        </w:rPr>
        <w:t>Waivers</w:t>
      </w:r>
      <w:proofErr w:type="gramEnd"/>
      <w:r w:rsidRPr="0012344D">
        <w:rPr>
          <w:i/>
          <w:sz w:val="22"/>
          <w:szCs w:val="22"/>
        </w:rPr>
        <w:t xml:space="preserve"> and their Impact on Children’s Dental Coverage. </w:t>
      </w:r>
      <w:r w:rsidRPr="0012344D">
        <w:rPr>
          <w:sz w:val="22"/>
          <w:szCs w:val="22"/>
        </w:rPr>
        <w:t>Children’s Dental Health Project, Washington, DC 2006.</w:t>
      </w:r>
    </w:p>
    <w:p w:rsidRPr="0012344D" w:rsidR="00C07169" w:rsidP="00DA04A0" w:rsidRDefault="00C07169" w14:paraId="74D50383"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Booth M, Edelstein BL.</w:t>
      </w:r>
      <w:r w:rsidRPr="0012344D">
        <w:rPr>
          <w:i/>
          <w:sz w:val="22"/>
          <w:szCs w:val="22"/>
        </w:rPr>
        <w:t xml:space="preserve"> Keeping Up with Medicaid Changes in States: A Guide for Child oral Health Advocates. </w:t>
      </w:r>
      <w:r w:rsidRPr="0012344D">
        <w:rPr>
          <w:sz w:val="22"/>
          <w:szCs w:val="22"/>
        </w:rPr>
        <w:t>Children’s Dental Health Project, Washington, DC, 2006.</w:t>
      </w:r>
    </w:p>
    <w:p w:rsidRPr="0012344D" w:rsidR="00C07169" w:rsidP="00DA04A0" w:rsidRDefault="00C07169" w14:paraId="2AF4BCB1"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12344D">
        <w:rPr>
          <w:sz w:val="22"/>
          <w:szCs w:val="22"/>
        </w:rPr>
        <w:t xml:space="preserve">Booth M, Edelstein BL.  </w:t>
      </w:r>
      <w:r w:rsidRPr="0012344D">
        <w:rPr>
          <w:i/>
          <w:sz w:val="22"/>
          <w:szCs w:val="22"/>
        </w:rPr>
        <w:t>Medicaid Flexibility in the Deficit Reduction Act of 2005: What does it Mean for Children’s Oral Health</w:t>
      </w:r>
      <w:r w:rsidRPr="0012344D">
        <w:rPr>
          <w:sz w:val="22"/>
          <w:szCs w:val="22"/>
        </w:rPr>
        <w:t>.  Issue Brief.  Children’s Dental Health Project, Washington, DC, 2006.</w:t>
      </w:r>
    </w:p>
    <w:p w:rsidRPr="0012344D" w:rsidR="00C07169" w:rsidP="00DA04A0" w:rsidRDefault="00C07169" w14:paraId="09F78EC6"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Edelstein BL. </w:t>
      </w:r>
      <w:r w:rsidRPr="0012344D">
        <w:rPr>
          <w:rFonts w:ascii="Times New Roman" w:hAnsi="Times New Roman" w:cs="Times New Roman"/>
          <w:i/>
          <w:sz w:val="22"/>
          <w:szCs w:val="22"/>
        </w:rPr>
        <w:t>Deficit Reduction Act of 2005: What Does it Mean for Children’s Dentists?</w:t>
      </w:r>
      <w:r w:rsidRPr="0012344D">
        <w:rPr>
          <w:rFonts w:ascii="Times New Roman" w:hAnsi="Times New Roman" w:cs="Times New Roman"/>
          <w:sz w:val="22"/>
          <w:szCs w:val="22"/>
        </w:rPr>
        <w:t xml:space="preserve"> Issue Brief. Children’s Dental Health Project, Washington, DC 2006.</w:t>
      </w:r>
    </w:p>
    <w:p w:rsidRPr="0012344D" w:rsidR="00C07169" w:rsidP="00DA04A0" w:rsidRDefault="00C07169" w14:paraId="792CE571"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Edelstein BL, Booth M. </w:t>
      </w:r>
      <w:r w:rsidRPr="0012344D">
        <w:rPr>
          <w:rFonts w:ascii="Times New Roman" w:hAnsi="Times New Roman" w:cs="Times New Roman"/>
          <w:i/>
          <w:sz w:val="22"/>
          <w:szCs w:val="22"/>
        </w:rPr>
        <w:t xml:space="preserve">Top Ten Questions to Ask State Leaders about Medicaid and Coverage for Children’s Oral Health. </w:t>
      </w:r>
      <w:r w:rsidRPr="0012344D">
        <w:rPr>
          <w:rFonts w:ascii="Times New Roman" w:hAnsi="Times New Roman" w:cs="Times New Roman"/>
          <w:sz w:val="22"/>
          <w:szCs w:val="22"/>
        </w:rPr>
        <w:t>Children’s Dental Health Project, Washington DC 2006.</w:t>
      </w:r>
    </w:p>
    <w:p w:rsidRPr="0012344D" w:rsidR="00C07169" w:rsidP="00DA04A0" w:rsidRDefault="00C07169" w14:paraId="4A6B2400"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Edelstein BL, Kleinman J, Booth M. </w:t>
      </w:r>
      <w:r w:rsidRPr="0012344D">
        <w:rPr>
          <w:rFonts w:ascii="Times New Roman" w:hAnsi="Times New Roman" w:cs="Times New Roman"/>
          <w:i/>
          <w:sz w:val="22"/>
          <w:szCs w:val="22"/>
        </w:rPr>
        <w:t xml:space="preserve">New Federal Study Confirms Ongoing Disparities in Children’s Oral </w:t>
      </w:r>
      <w:proofErr w:type="gramStart"/>
      <w:r w:rsidRPr="0012344D">
        <w:rPr>
          <w:rFonts w:ascii="Times New Roman" w:hAnsi="Times New Roman" w:cs="Times New Roman"/>
          <w:i/>
          <w:sz w:val="22"/>
          <w:szCs w:val="22"/>
        </w:rPr>
        <w:t>Health</w:t>
      </w:r>
      <w:proofErr w:type="gramEnd"/>
      <w:r w:rsidRPr="0012344D">
        <w:rPr>
          <w:rFonts w:ascii="Times New Roman" w:hAnsi="Times New Roman" w:cs="Times New Roman"/>
          <w:i/>
          <w:sz w:val="22"/>
          <w:szCs w:val="22"/>
        </w:rPr>
        <w:t xml:space="preserve"> and Dental Care</w:t>
      </w:r>
      <w:r w:rsidRPr="0012344D">
        <w:rPr>
          <w:rFonts w:ascii="Times New Roman" w:hAnsi="Times New Roman" w:cs="Times New Roman"/>
          <w:sz w:val="22"/>
          <w:szCs w:val="22"/>
        </w:rPr>
        <w:t>. Issue Brief. Children’s Dental Health Project, Washington, DC 2006.</w:t>
      </w:r>
    </w:p>
    <w:p w:rsidRPr="0012344D" w:rsidR="00C07169" w:rsidP="00DA04A0" w:rsidRDefault="00C07169" w14:paraId="0B50E8E6"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Booth M, Edelstein BL. </w:t>
      </w:r>
      <w:r w:rsidRPr="0012344D">
        <w:rPr>
          <w:rFonts w:ascii="Times New Roman" w:hAnsi="Times New Roman" w:cs="Times New Roman"/>
          <w:i/>
          <w:sz w:val="22"/>
          <w:szCs w:val="22"/>
        </w:rPr>
        <w:t xml:space="preserve">Medicaid Innovators are Paving the Way for New State Changes in Dental Medicaid. </w:t>
      </w:r>
      <w:r w:rsidRPr="0012344D">
        <w:rPr>
          <w:rFonts w:ascii="Times New Roman" w:hAnsi="Times New Roman" w:cs="Times New Roman"/>
          <w:sz w:val="22"/>
          <w:szCs w:val="22"/>
        </w:rPr>
        <w:t>Children’s Dental Health Project, Washington, DC 2006.</w:t>
      </w:r>
    </w:p>
    <w:p w:rsidRPr="0012344D" w:rsidR="00C07169" w:rsidP="00DA04A0" w:rsidRDefault="00C07169" w14:paraId="3A036B50"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Booth M, Edelstein BL. </w:t>
      </w:r>
      <w:r w:rsidRPr="0012344D">
        <w:rPr>
          <w:rFonts w:ascii="Times New Roman" w:hAnsi="Times New Roman" w:cs="Times New Roman"/>
          <w:i/>
          <w:sz w:val="22"/>
          <w:szCs w:val="22"/>
        </w:rPr>
        <w:t>What new CMS Guidance on DRA Means to Children’s Dental Care.</w:t>
      </w:r>
      <w:r w:rsidRPr="0012344D">
        <w:rPr>
          <w:rFonts w:ascii="Times New Roman" w:hAnsi="Times New Roman" w:cs="Times New Roman"/>
          <w:sz w:val="22"/>
          <w:szCs w:val="22"/>
        </w:rPr>
        <w:t xml:space="preserve"> Children’s Dental Health Project, Washington, DC 2006</w:t>
      </w:r>
    </w:p>
    <w:p w:rsidRPr="0012344D" w:rsidR="00C07169" w:rsidP="00DA04A0" w:rsidRDefault="00C07169" w14:paraId="3038B8E6"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Booth M, Edelstein BL. </w:t>
      </w:r>
      <w:r w:rsidRPr="0012344D">
        <w:rPr>
          <w:rFonts w:ascii="Times New Roman" w:hAnsi="Times New Roman" w:cs="Times New Roman"/>
          <w:i/>
          <w:sz w:val="22"/>
          <w:szCs w:val="22"/>
        </w:rPr>
        <w:t xml:space="preserve">SCHIP: A Decade of Optional Dental Coverage for Kids. </w:t>
      </w:r>
      <w:r w:rsidRPr="0012344D">
        <w:rPr>
          <w:rFonts w:ascii="Times New Roman" w:hAnsi="Times New Roman" w:cs="Times New Roman"/>
          <w:sz w:val="22"/>
          <w:szCs w:val="22"/>
        </w:rPr>
        <w:t xml:space="preserve">Children’s Dental Health Project, Washington DC 2006. </w:t>
      </w:r>
    </w:p>
    <w:p w:rsidRPr="0012344D" w:rsidR="00C07169" w:rsidP="00DA04A0" w:rsidRDefault="00C07169" w14:paraId="0B1A2B6C"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Booth M, Edelstein BL. </w:t>
      </w:r>
      <w:r w:rsidRPr="0012344D">
        <w:rPr>
          <w:rFonts w:ascii="Times New Roman" w:hAnsi="Times New Roman" w:cs="Times New Roman"/>
          <w:i/>
          <w:sz w:val="22"/>
          <w:szCs w:val="22"/>
        </w:rPr>
        <w:t>CDHP Legislative Alert: Final Actions of the 109</w:t>
      </w:r>
      <w:r w:rsidRPr="0012344D">
        <w:rPr>
          <w:rFonts w:ascii="Times New Roman" w:hAnsi="Times New Roman" w:cs="Times New Roman"/>
          <w:i/>
          <w:sz w:val="22"/>
          <w:szCs w:val="22"/>
          <w:vertAlign w:val="superscript"/>
        </w:rPr>
        <w:t>th</w:t>
      </w:r>
      <w:r w:rsidRPr="0012344D">
        <w:rPr>
          <w:rFonts w:ascii="Times New Roman" w:hAnsi="Times New Roman" w:cs="Times New Roman"/>
          <w:i/>
          <w:sz w:val="22"/>
          <w:szCs w:val="22"/>
        </w:rPr>
        <w:t xml:space="preserve"> Congress. </w:t>
      </w:r>
      <w:r w:rsidRPr="0012344D">
        <w:rPr>
          <w:rFonts w:ascii="Times New Roman" w:hAnsi="Times New Roman" w:cs="Times New Roman"/>
          <w:sz w:val="22"/>
          <w:szCs w:val="22"/>
        </w:rPr>
        <w:t>Children’s Dental Health Project, Washington DC 2006.</w:t>
      </w:r>
    </w:p>
    <w:p w:rsidRPr="0012344D" w:rsidR="00C07169" w:rsidP="00DA04A0" w:rsidRDefault="00C07169" w14:paraId="060075E0"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Booth M, Edelstein BL. </w:t>
      </w:r>
      <w:r w:rsidRPr="0012344D">
        <w:rPr>
          <w:rFonts w:ascii="Times New Roman" w:hAnsi="Times New Roman" w:cs="Times New Roman"/>
          <w:i/>
          <w:sz w:val="22"/>
          <w:szCs w:val="22"/>
        </w:rPr>
        <w:t>SCHIP Coverage Critical to Dental Access, According to New Study.</w:t>
      </w:r>
      <w:r w:rsidRPr="0012344D">
        <w:rPr>
          <w:rFonts w:ascii="Times New Roman" w:hAnsi="Times New Roman" w:cs="Times New Roman"/>
          <w:sz w:val="22"/>
          <w:szCs w:val="22"/>
        </w:rPr>
        <w:t xml:space="preserve"> Children’s Dental Health Project, Washington DC 2006.</w:t>
      </w:r>
    </w:p>
    <w:p w:rsidRPr="0012344D" w:rsidR="00C07169" w:rsidP="00DA04A0" w:rsidRDefault="00C07169" w14:paraId="5AB6C939"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Booth M, Edelstein BL. </w:t>
      </w:r>
      <w:r w:rsidRPr="0012344D">
        <w:rPr>
          <w:rFonts w:ascii="Times New Roman" w:hAnsi="Times New Roman" w:cs="Times New Roman"/>
          <w:i/>
          <w:sz w:val="22"/>
          <w:szCs w:val="22"/>
        </w:rPr>
        <w:t xml:space="preserve">Implications for Children’s Dental Medicaid Policy in the Deficit Reduction Act of 2005. </w:t>
      </w:r>
      <w:r w:rsidRPr="0012344D">
        <w:rPr>
          <w:rFonts w:ascii="Times New Roman" w:hAnsi="Times New Roman" w:cs="Times New Roman"/>
          <w:sz w:val="22"/>
          <w:szCs w:val="22"/>
        </w:rPr>
        <w:t>Children’s Dental Health Project, Washington DC 2007.</w:t>
      </w:r>
    </w:p>
    <w:p w:rsidRPr="0012344D" w:rsidR="00C07169" w:rsidP="00DA04A0" w:rsidRDefault="00C07169" w14:paraId="3152680C"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Edelstein BL. </w:t>
      </w:r>
      <w:r w:rsidRPr="0012344D">
        <w:rPr>
          <w:rFonts w:ascii="Times New Roman" w:hAnsi="Times New Roman" w:cs="Times New Roman"/>
          <w:i/>
          <w:sz w:val="22"/>
          <w:szCs w:val="22"/>
        </w:rPr>
        <w:t xml:space="preserve">2007 Ushers in a New Federal Appeals Court Ruling on EPSDT. </w:t>
      </w:r>
      <w:r w:rsidRPr="0012344D">
        <w:rPr>
          <w:rFonts w:ascii="Times New Roman" w:hAnsi="Times New Roman" w:cs="Times New Roman"/>
          <w:sz w:val="22"/>
          <w:szCs w:val="22"/>
        </w:rPr>
        <w:t xml:space="preserve"> Children’s Dental Health Project, Washington DC 2007.</w:t>
      </w:r>
    </w:p>
    <w:p w:rsidRPr="0012344D" w:rsidR="00C07169" w:rsidP="00DA04A0" w:rsidRDefault="00C07169" w14:paraId="416E741E" w14:textId="77777777">
      <w:pPr>
        <w:pStyle w:val="HTMLPreformatted"/>
        <w:numPr>
          <w:ilvl w:val="0"/>
          <w:numId w:val="10"/>
        </w:numPr>
        <w:tabs>
          <w:tab w:val="clear" w:pos="720"/>
          <w:tab w:val="num" w:pos="360"/>
        </w:tabs>
        <w:spacing w:before="120"/>
        <w:ind w:left="360"/>
        <w:rPr>
          <w:rFonts w:ascii="Times New Roman" w:hAnsi="Times New Roman" w:cs="Times New Roman"/>
          <w:i/>
          <w:sz w:val="22"/>
          <w:szCs w:val="22"/>
        </w:rPr>
      </w:pPr>
      <w:r w:rsidRPr="0012344D">
        <w:rPr>
          <w:rFonts w:ascii="Times New Roman" w:hAnsi="Times New Roman" w:cs="Times New Roman"/>
          <w:sz w:val="22"/>
          <w:szCs w:val="22"/>
        </w:rPr>
        <w:t xml:space="preserve">Edelstein BL. </w:t>
      </w:r>
      <w:r w:rsidRPr="0012344D">
        <w:rPr>
          <w:rFonts w:ascii="Times New Roman" w:hAnsi="Times New Roman" w:cs="Times New Roman"/>
          <w:i/>
          <w:sz w:val="22"/>
          <w:szCs w:val="22"/>
        </w:rPr>
        <w:t xml:space="preserve">CDC Study Finds Dental </w:t>
      </w:r>
      <w:proofErr w:type="gramStart"/>
      <w:r w:rsidRPr="0012344D">
        <w:rPr>
          <w:rFonts w:ascii="Times New Roman" w:hAnsi="Times New Roman" w:cs="Times New Roman"/>
          <w:i/>
          <w:sz w:val="22"/>
          <w:szCs w:val="22"/>
        </w:rPr>
        <w:t>health</w:t>
      </w:r>
      <w:proofErr w:type="gramEnd"/>
      <w:r w:rsidRPr="0012344D">
        <w:rPr>
          <w:rFonts w:ascii="Times New Roman" w:hAnsi="Times New Roman" w:cs="Times New Roman"/>
          <w:i/>
          <w:sz w:val="22"/>
          <w:szCs w:val="22"/>
        </w:rPr>
        <w:t xml:space="preserve"> Among Young Children Worsening. </w:t>
      </w:r>
      <w:r w:rsidRPr="0012344D">
        <w:rPr>
          <w:rFonts w:ascii="Times New Roman" w:hAnsi="Times New Roman" w:cs="Times New Roman"/>
          <w:sz w:val="22"/>
          <w:szCs w:val="22"/>
        </w:rPr>
        <w:t>Children’s Dental Health Project, Washington DC, 2007.</w:t>
      </w:r>
    </w:p>
    <w:p w:rsidR="00C07169" w:rsidP="00DA04A0" w:rsidRDefault="00C07169" w14:paraId="456981FC"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12344D">
        <w:rPr>
          <w:rFonts w:ascii="Times New Roman" w:hAnsi="Times New Roman" w:cs="Times New Roman"/>
          <w:sz w:val="22"/>
          <w:szCs w:val="22"/>
        </w:rPr>
        <w:t xml:space="preserve">Edelstein BL, Booth M. </w:t>
      </w:r>
      <w:r w:rsidRPr="0012344D">
        <w:rPr>
          <w:rFonts w:ascii="Times New Roman" w:hAnsi="Times New Roman" w:cs="Times New Roman"/>
          <w:i/>
          <w:sz w:val="22"/>
          <w:szCs w:val="22"/>
        </w:rPr>
        <w:t xml:space="preserve">SCHIP Reauthorization: Comparison of Dental Provisions in House, </w:t>
      </w:r>
      <w:proofErr w:type="gramStart"/>
      <w:r w:rsidRPr="0012344D">
        <w:rPr>
          <w:rFonts w:ascii="Times New Roman" w:hAnsi="Times New Roman" w:cs="Times New Roman"/>
          <w:i/>
          <w:sz w:val="22"/>
          <w:szCs w:val="22"/>
        </w:rPr>
        <w:t>Senate</w:t>
      </w:r>
      <w:proofErr w:type="gramEnd"/>
      <w:r w:rsidRPr="0012344D">
        <w:rPr>
          <w:rFonts w:ascii="Times New Roman" w:hAnsi="Times New Roman" w:cs="Times New Roman"/>
          <w:i/>
          <w:sz w:val="22"/>
          <w:szCs w:val="22"/>
        </w:rPr>
        <w:t xml:space="preserve"> and Compromise Bills. </w:t>
      </w:r>
      <w:r w:rsidRPr="0012344D">
        <w:rPr>
          <w:rFonts w:ascii="Times New Roman" w:hAnsi="Times New Roman" w:cs="Times New Roman"/>
          <w:sz w:val="22"/>
          <w:szCs w:val="22"/>
        </w:rPr>
        <w:t>Children’s Dental Health Project, Washington DC 2007.</w:t>
      </w:r>
    </w:p>
    <w:p w:rsidR="00C07169" w:rsidP="00DA04A0" w:rsidRDefault="00C07169" w14:paraId="7BAC6747" w14:textId="77777777">
      <w:pPr>
        <w:pStyle w:val="HTMLPreformatted"/>
        <w:numPr>
          <w:ilvl w:val="0"/>
          <w:numId w:val="10"/>
        </w:numPr>
        <w:tabs>
          <w:tab w:val="clear" w:pos="720"/>
          <w:tab w:val="num" w:pos="360"/>
        </w:tabs>
        <w:spacing w:before="120"/>
        <w:ind w:left="360"/>
        <w:rPr>
          <w:rFonts w:ascii="Times New Roman" w:hAnsi="Times New Roman" w:cs="Times New Roman"/>
          <w:sz w:val="22"/>
          <w:szCs w:val="22"/>
        </w:rPr>
      </w:pPr>
      <w:r w:rsidRPr="004743E5">
        <w:rPr>
          <w:rFonts w:ascii="Times New Roman" w:hAnsi="Times New Roman" w:cs="Times New Roman"/>
          <w:sz w:val="22"/>
          <w:szCs w:val="22"/>
        </w:rPr>
        <w:t xml:space="preserve">Edelstein B, Buerlein J. </w:t>
      </w:r>
      <w:r w:rsidRPr="00E8010F">
        <w:rPr>
          <w:rFonts w:ascii="Times New Roman" w:hAnsi="Times New Roman" w:cs="Times New Roman"/>
          <w:i/>
          <w:sz w:val="22"/>
          <w:szCs w:val="22"/>
        </w:rPr>
        <w:t>Views from the Field: Shifting Paradigms in Promoting Oral Health for Young Children</w:t>
      </w:r>
      <w:r w:rsidRPr="004743E5">
        <w:rPr>
          <w:rFonts w:ascii="Times New Roman" w:hAnsi="Times New Roman" w:cs="Times New Roman"/>
          <w:sz w:val="22"/>
          <w:szCs w:val="22"/>
        </w:rPr>
        <w:t>. Grantmakers in Health 2009, Washington DC.</w:t>
      </w:r>
    </w:p>
    <w:p w:rsidRPr="00DF229E" w:rsidR="00C07169" w:rsidP="00DA04A0" w:rsidRDefault="00C07169" w14:paraId="2002FA9E"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DF229E">
        <w:rPr>
          <w:sz w:val="22"/>
          <w:szCs w:val="22"/>
        </w:rPr>
        <w:t>National Oral Health Po</w:t>
      </w:r>
      <w:r>
        <w:rPr>
          <w:sz w:val="22"/>
          <w:szCs w:val="22"/>
        </w:rPr>
        <w:t xml:space="preserve">licy Center at CDHP. </w:t>
      </w:r>
      <w:proofErr w:type="gramStart"/>
      <w:r>
        <w:rPr>
          <w:sz w:val="22"/>
          <w:szCs w:val="22"/>
        </w:rPr>
        <w:t xml:space="preserve">Trendnote </w:t>
      </w:r>
      <w:r w:rsidRPr="00DF229E">
        <w:rPr>
          <w:sz w:val="22"/>
          <w:szCs w:val="22"/>
        </w:rPr>
        <w:t xml:space="preserve"> -</w:t>
      </w:r>
      <w:proofErr w:type="gramEnd"/>
      <w:r w:rsidRPr="00DF229E">
        <w:rPr>
          <w:sz w:val="22"/>
          <w:szCs w:val="22"/>
        </w:rPr>
        <w:t xml:space="preserve"> Prevention of childhood too</w:t>
      </w:r>
      <w:r>
        <w:rPr>
          <w:sz w:val="22"/>
          <w:szCs w:val="22"/>
        </w:rPr>
        <w:t>th decay in challenging times April, 20</w:t>
      </w:r>
      <w:r w:rsidRPr="00DF229E">
        <w:rPr>
          <w:sz w:val="22"/>
          <w:szCs w:val="22"/>
        </w:rPr>
        <w:t>10.</w:t>
      </w:r>
    </w:p>
    <w:p w:rsidRPr="00DF229E" w:rsidR="00C07169" w:rsidP="00DA04A0" w:rsidRDefault="00C07169" w14:paraId="2D554190"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DF229E">
        <w:rPr>
          <w:sz w:val="22"/>
          <w:szCs w:val="22"/>
        </w:rPr>
        <w:t>National Oral Health Po</w:t>
      </w:r>
      <w:r>
        <w:rPr>
          <w:sz w:val="22"/>
          <w:szCs w:val="22"/>
        </w:rPr>
        <w:t xml:space="preserve">licy Center at CDHP. </w:t>
      </w:r>
      <w:proofErr w:type="gramStart"/>
      <w:r>
        <w:rPr>
          <w:sz w:val="22"/>
          <w:szCs w:val="22"/>
        </w:rPr>
        <w:t xml:space="preserve">Trendnote </w:t>
      </w:r>
      <w:r w:rsidRPr="00DF229E">
        <w:rPr>
          <w:sz w:val="22"/>
          <w:szCs w:val="22"/>
        </w:rPr>
        <w:t xml:space="preserve"> -</w:t>
      </w:r>
      <w:proofErr w:type="gramEnd"/>
      <w:r w:rsidRPr="00DF229E">
        <w:rPr>
          <w:sz w:val="22"/>
          <w:szCs w:val="22"/>
        </w:rPr>
        <w:t xml:space="preserve"> Opportunities for Prevention of childhood tooth decay in Health Reform </w:t>
      </w:r>
      <w:r>
        <w:rPr>
          <w:sz w:val="22"/>
          <w:szCs w:val="22"/>
        </w:rPr>
        <w:t>August, 2010</w:t>
      </w:r>
    </w:p>
    <w:p w:rsidR="00C07169" w:rsidP="00DA04A0" w:rsidRDefault="00C07169" w14:paraId="3AC0F3B3"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sidRPr="00DF229E">
        <w:rPr>
          <w:sz w:val="22"/>
          <w:szCs w:val="22"/>
        </w:rPr>
        <w:t>National Oral Health Po</w:t>
      </w:r>
      <w:r>
        <w:rPr>
          <w:sz w:val="22"/>
          <w:szCs w:val="22"/>
        </w:rPr>
        <w:t xml:space="preserve">licy Center at CDHP. </w:t>
      </w:r>
      <w:proofErr w:type="gramStart"/>
      <w:r>
        <w:rPr>
          <w:sz w:val="22"/>
          <w:szCs w:val="22"/>
        </w:rPr>
        <w:t xml:space="preserve">Trendnote </w:t>
      </w:r>
      <w:r w:rsidRPr="00DF229E">
        <w:rPr>
          <w:sz w:val="22"/>
          <w:szCs w:val="22"/>
        </w:rPr>
        <w:t xml:space="preserve"> -</w:t>
      </w:r>
      <w:proofErr w:type="gramEnd"/>
      <w:r w:rsidRPr="00DF229E">
        <w:rPr>
          <w:sz w:val="22"/>
          <w:szCs w:val="22"/>
        </w:rPr>
        <w:t xml:space="preserve"> Children's Oral Health in a Health Home</w:t>
      </w:r>
      <w:r>
        <w:rPr>
          <w:sz w:val="22"/>
          <w:szCs w:val="22"/>
        </w:rPr>
        <w:t xml:space="preserve"> May 2011.</w:t>
      </w:r>
    </w:p>
    <w:p w:rsidR="00C07169" w:rsidP="00DA04A0" w:rsidRDefault="00C07169" w14:paraId="1751F152"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Pr>
          <w:sz w:val="22"/>
          <w:szCs w:val="22"/>
        </w:rPr>
        <w:t xml:space="preserve">Edelstein B. </w:t>
      </w:r>
      <w:r w:rsidRPr="00DF229E">
        <w:rPr>
          <w:sz w:val="22"/>
          <w:szCs w:val="22"/>
        </w:rPr>
        <w:t>Dental Visits for Medicai</w:t>
      </w:r>
      <w:r>
        <w:rPr>
          <w:sz w:val="22"/>
          <w:szCs w:val="22"/>
        </w:rPr>
        <w:t xml:space="preserve">d Children: </w:t>
      </w:r>
      <w:r w:rsidRPr="00DF229E">
        <w:rPr>
          <w:sz w:val="22"/>
          <w:szCs w:val="22"/>
        </w:rPr>
        <w:t>Analysis and Policy Recommendations</w:t>
      </w:r>
      <w:r>
        <w:rPr>
          <w:sz w:val="22"/>
          <w:szCs w:val="22"/>
        </w:rPr>
        <w:t xml:space="preserve">. Children’s Dental Health Project </w:t>
      </w:r>
      <w:proofErr w:type="gramStart"/>
      <w:r>
        <w:rPr>
          <w:sz w:val="22"/>
          <w:szCs w:val="22"/>
        </w:rPr>
        <w:t>June,</w:t>
      </w:r>
      <w:proofErr w:type="gramEnd"/>
      <w:r>
        <w:rPr>
          <w:sz w:val="22"/>
          <w:szCs w:val="22"/>
        </w:rPr>
        <w:t xml:space="preserve"> 2012</w:t>
      </w:r>
    </w:p>
    <w:p w:rsidR="00C07169" w:rsidP="00DA04A0" w:rsidRDefault="00C07169" w14:paraId="3DA3A1B8"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Pr>
          <w:sz w:val="22"/>
          <w:szCs w:val="22"/>
        </w:rPr>
        <w:t>Edelstein BL, Rubin MS, Douglass J. Improving Children’s Oral Health by Crossing the Medical-Dental Divide. Connecticut Health Foundation. January 2015.</w:t>
      </w:r>
    </w:p>
    <w:p w:rsidRPr="00AF3853" w:rsidR="00324997" w:rsidP="00DA04A0" w:rsidRDefault="00C07169" w14:paraId="497FDBE5" w14:textId="77777777">
      <w:pPr>
        <w:widowControl w:val="0"/>
        <w:numPr>
          <w:ilvl w:val="0"/>
          <w:numId w:val="10"/>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60"/>
        <w:rPr>
          <w:sz w:val="22"/>
          <w:szCs w:val="22"/>
        </w:rPr>
      </w:pPr>
      <w:r>
        <w:rPr>
          <w:sz w:val="22"/>
          <w:szCs w:val="22"/>
        </w:rPr>
        <w:t xml:space="preserve">Medicaid Innovation Accelerator Program. Children’s Oral Health Care Delivery Models and Value-Based Payment Approaches: Key Findings from an Environmental Scan. 2018 at </w:t>
      </w:r>
      <w:hyperlink w:history="1" r:id="rId48">
        <w:r w:rsidRPr="00C57205">
          <w:rPr>
            <w:rStyle w:val="Hyperlink"/>
            <w:sz w:val="22"/>
            <w:szCs w:val="22"/>
          </w:rPr>
          <w:t>https://www.medicaid.gov/state-resource-center/innovation-accelerator-program/iap-downloads/functional-areas/iap-oral-health-factsheet.pdf</w:t>
        </w:r>
      </w:hyperlink>
      <w:r>
        <w:rPr>
          <w:sz w:val="22"/>
          <w:szCs w:val="22"/>
        </w:rPr>
        <w:t xml:space="preserve"> (based on Survey by Rubin and Edelstein</w:t>
      </w:r>
    </w:p>
    <w:p w:rsidR="005779FE" w:rsidP="00324997" w:rsidRDefault="005779FE" w14:paraId="4923C80B" w14:textId="77777777"/>
    <w:p w:rsidR="00FA1689" w:rsidP="00FA1689" w:rsidRDefault="00FA1689" w14:paraId="7CBE1E64" w14:textId="77777777">
      <w:pPr>
        <w:spacing w:before="120"/>
        <w:rPr>
          <w:b/>
          <w:bCs/>
          <w:sz w:val="22"/>
          <w:szCs w:val="22"/>
        </w:rPr>
      </w:pPr>
      <w:r>
        <w:rPr>
          <w:b/>
          <w:bCs/>
        </w:rPr>
        <w:t>Electronic teaching modules and symposia</w:t>
      </w:r>
    </w:p>
    <w:p w:rsidR="00FA1689" w:rsidP="00DA04A0" w:rsidRDefault="00FA1689" w14:paraId="24A0DEB6" w14:textId="77777777">
      <w:pPr>
        <w:pStyle w:val="ListParagraph"/>
        <w:numPr>
          <w:ilvl w:val="0"/>
          <w:numId w:val="14"/>
        </w:numPr>
        <w:spacing w:before="100" w:beforeAutospacing="1" w:after="100" w:afterAutospacing="1"/>
        <w:ind w:left="360"/>
      </w:pPr>
      <w:r>
        <w:t xml:space="preserve">Opening the Mouth - Continuing Maternal and Child Health Education in Oral Health: This online training for federal, state, and local maternal and child health professionals and policymakers was developed in 2001 with support from the HRSA MCH Bureau to inform these professionals about children’s oral health and to promote actions promulgated by the 2000 U.S. Surgeon General’s Workshop on Children and Oral Health. Available at </w:t>
      </w:r>
      <w:hyperlink w:history="1" r:id="rId49">
        <w:r>
          <w:rPr>
            <w:rStyle w:val="Hyperlink"/>
          </w:rPr>
          <w:t>https://ccnmtl.columbia.edu/projects/otm/action.html</w:t>
        </w:r>
      </w:hyperlink>
      <w:r>
        <w:t xml:space="preserve"> (without active web links). </w:t>
      </w:r>
    </w:p>
    <w:p w:rsidR="00FA1689" w:rsidP="00FA1689" w:rsidRDefault="00FA1689" w14:paraId="4A8CB3AC" w14:textId="77777777">
      <w:pPr>
        <w:pStyle w:val="ListParagraph"/>
        <w:spacing w:before="100" w:beforeAutospacing="1" w:after="100" w:afterAutospacing="1"/>
        <w:ind w:left="360"/>
      </w:pPr>
    </w:p>
    <w:p w:rsidR="00FA1689" w:rsidP="00DA04A0" w:rsidRDefault="00FA1689" w14:paraId="12D5B93C" w14:textId="77777777">
      <w:pPr>
        <w:pStyle w:val="ListParagraph"/>
        <w:numPr>
          <w:ilvl w:val="0"/>
          <w:numId w:val="14"/>
        </w:numPr>
        <w:spacing w:before="100" w:beforeAutospacing="1" w:after="100" w:afterAutospacing="1"/>
        <w:ind w:left="360"/>
      </w:pPr>
      <w:r>
        <w:t xml:space="preserve">Multidisciplinary Approaches to Children’s Oral Health (MATCH): 5 modules developed in 2010-2015 under a HRSA postdoctoral training grant (Edelstein Project Director) with the Columbia Center for New Media Teaching and Learning for pediatric dentistry residents on interprofessional practice with: social workers, nutritionists, speech pathologists, nurse practitioners, and community health workers. Available at </w:t>
      </w:r>
      <w:hyperlink w:history="1" r:id="rId50">
        <w:r>
          <w:rPr>
            <w:rStyle w:val="Hyperlink"/>
          </w:rPr>
          <w:t>https://match.ctl.columbia.edu/</w:t>
        </w:r>
      </w:hyperlink>
      <w:r>
        <w:t xml:space="preserve">.  </w:t>
      </w:r>
    </w:p>
    <w:p w:rsidR="00FA1689" w:rsidP="00FA1689" w:rsidRDefault="00FA1689" w14:paraId="2C2FEDEB" w14:textId="77777777">
      <w:pPr>
        <w:pStyle w:val="ListParagraph"/>
        <w:spacing w:before="100" w:beforeAutospacing="1" w:after="100" w:afterAutospacing="1"/>
        <w:ind w:left="360"/>
      </w:pPr>
    </w:p>
    <w:p w:rsidR="00FA1689" w:rsidP="00DA04A0" w:rsidRDefault="00FA1689" w14:paraId="45C70FE9" w14:textId="77777777">
      <w:pPr>
        <w:pStyle w:val="ListParagraph"/>
        <w:numPr>
          <w:ilvl w:val="0"/>
          <w:numId w:val="14"/>
        </w:numPr>
        <w:spacing w:before="100" w:beforeAutospacing="1" w:after="100" w:afterAutospacing="1"/>
        <w:ind w:left="360"/>
      </w:pPr>
      <w:r>
        <w:t xml:space="preserve">Population-Based Approach to Patient Service and Professional Success (PASS): 5 modules developed in 2010-2015 under a HRSA predoctoral training grant (Edelstein Project Director) with the Columbia Center for New Media Teaching and Learning for dental students on population oral health management addressing care of: young children, adolescents, rural poulations, older adults, and special needs populations. Available at </w:t>
      </w:r>
      <w:hyperlink w:history="1" r:id="rId51">
        <w:r>
          <w:rPr>
            <w:rStyle w:val="Hyperlink"/>
          </w:rPr>
          <w:t>https://pass.ctl.columbia.edu/</w:t>
        </w:r>
      </w:hyperlink>
      <w:r>
        <w:t xml:space="preserve">. </w:t>
      </w:r>
    </w:p>
    <w:p w:rsidR="00FA1689" w:rsidP="00FA1689" w:rsidRDefault="00FA1689" w14:paraId="00BA38B0" w14:textId="77777777">
      <w:pPr>
        <w:pStyle w:val="ListParagraph"/>
      </w:pPr>
    </w:p>
    <w:p w:rsidR="00FA1689" w:rsidP="00DA04A0" w:rsidRDefault="00FA1689" w14:paraId="031D5FA7" w14:textId="77777777">
      <w:pPr>
        <w:pStyle w:val="ListParagraph"/>
        <w:numPr>
          <w:ilvl w:val="0"/>
          <w:numId w:val="14"/>
        </w:numPr>
        <w:spacing w:before="100" w:beforeAutospacing="1" w:after="100" w:afterAutospacing="1"/>
        <w:ind w:left="360"/>
      </w:pPr>
      <w:r>
        <w:t xml:space="preserve">Teach Dentistry: Enjoying teaching tomorrow’s dentists today. Online tutorial for private practicing dentists to explore options and opportunities to engage in dental education sponsored by a HRSA faculty development grant over 2012-2018 (Edelstein Project Director). Available at </w:t>
      </w:r>
      <w:hyperlink w:history="1" r:id="rId52">
        <w:r>
          <w:rPr>
            <w:rStyle w:val="Hyperlink"/>
          </w:rPr>
          <w:t>https://teachdentistry.org/</w:t>
        </w:r>
      </w:hyperlink>
      <w:r>
        <w:t xml:space="preserve">.  </w:t>
      </w:r>
    </w:p>
    <w:p w:rsidR="00FA1689" w:rsidP="00FA1689" w:rsidRDefault="00FA1689" w14:paraId="18EB477D" w14:textId="77777777">
      <w:pPr>
        <w:pStyle w:val="ListParagraph"/>
      </w:pPr>
    </w:p>
    <w:p w:rsidR="00FA1689" w:rsidP="00DA04A0" w:rsidRDefault="00FA1689" w14:paraId="15223FC5" w14:textId="77777777">
      <w:pPr>
        <w:pStyle w:val="ListParagraph"/>
        <w:numPr>
          <w:ilvl w:val="0"/>
          <w:numId w:val="14"/>
        </w:numPr>
        <w:spacing w:before="100" w:beforeAutospacing="1" w:after="100" w:afterAutospacing="1"/>
        <w:ind w:left="360"/>
      </w:pPr>
      <w:r>
        <w:t>The Future of Pediatric Dentistry Symposium. This 2013 symposium, sponsored by HRSA postdoctoral training grant (Edelstein, Project Director) provided projections about the future of this dental specialty from multiple perspectives:</w:t>
      </w:r>
    </w:p>
    <w:p w:rsidR="00FA1689" w:rsidP="00DA04A0" w:rsidRDefault="00FA1689" w14:paraId="5DF519FB" w14:textId="77777777">
      <w:pPr>
        <w:pStyle w:val="ListParagraph"/>
        <w:numPr>
          <w:ilvl w:val="0"/>
          <w:numId w:val="15"/>
        </w:numPr>
        <w:spacing w:before="100" w:beforeAutospacing="1" w:after="100" w:afterAutospacing="1"/>
      </w:pPr>
      <w:r>
        <w:t xml:space="preserve">Conference overview and introduction, Burton Edelstein DDS MPH, Professor of Dental Medicine (in Pediatric Dentistry) and Health Policy and Management at the Columbia Univeristy Irving Medical Center at </w:t>
      </w:r>
      <w:hyperlink w:history="1" r:id="rId53">
        <w:r>
          <w:rPr>
            <w:rStyle w:val="Hyperlink"/>
          </w:rPr>
          <w:t>https://www.youtube.com/watch?v=epJYe2WlheE&amp;list=PLSuwqsAnJMtyjVZ2-9bof-fzyRi4ijRJo</w:t>
        </w:r>
      </w:hyperlink>
      <w:r>
        <w:t xml:space="preserve"> and </w:t>
      </w:r>
      <w:hyperlink w:history="1" r:id="rId54">
        <w:r>
          <w:rPr>
            <w:rStyle w:val="Hyperlink"/>
          </w:rPr>
          <w:t>https://www.youtube.com/watch?v=EC-ZJ-JtlOo&amp;list=PLSuwqsAnJMtyjVZ2-9bof-fzyRi4ijRJo&amp;index=2</w:t>
        </w:r>
      </w:hyperlink>
      <w:r>
        <w:t xml:space="preserve">. </w:t>
      </w:r>
    </w:p>
    <w:p w:rsidR="00FA1689" w:rsidP="00DA04A0" w:rsidRDefault="00FA1689" w14:paraId="1EF2973A" w14:textId="77777777">
      <w:pPr>
        <w:pStyle w:val="ListParagraph"/>
        <w:numPr>
          <w:ilvl w:val="0"/>
          <w:numId w:val="15"/>
        </w:numPr>
        <w:spacing w:before="100" w:beforeAutospacing="1" w:after="100" w:afterAutospacing="1"/>
      </w:pPr>
      <w:r>
        <w:t xml:space="preserve"> Use of Health Information Technology in Pediatric Dental Practice, Gregory Zeller DDS, Senior Director, American Dental Association at </w:t>
      </w:r>
      <w:hyperlink w:history="1" r:id="rId55">
        <w:r>
          <w:rPr>
            <w:rStyle w:val="Hyperlink"/>
          </w:rPr>
          <w:t>https://www.youtube.com/watch?v=GNhLueVipz4&amp;list=PLSuwqsAnJMtyjVZ2-9bof-fzyRi4ijRJo&amp;index=3</w:t>
        </w:r>
      </w:hyperlink>
      <w:r>
        <w:t xml:space="preserve"> and </w:t>
      </w:r>
      <w:hyperlink w:history="1" r:id="rId56">
        <w:r>
          <w:rPr>
            <w:rStyle w:val="Hyperlink"/>
          </w:rPr>
          <w:t>https://www.youtube.com/watch?v=gz0n9a39MUo&amp;list=PLSuwqsAnJMtyjVZ2-9bof-fzyRi4ijRJo&amp;index=16</w:t>
        </w:r>
      </w:hyperlink>
      <w:r>
        <w:t xml:space="preserve"> </w:t>
      </w:r>
    </w:p>
    <w:p w:rsidR="00FA1689" w:rsidP="00DA04A0" w:rsidRDefault="00FA1689" w14:paraId="5BA0508E" w14:textId="77777777">
      <w:pPr>
        <w:pStyle w:val="ListParagraph"/>
        <w:numPr>
          <w:ilvl w:val="0"/>
          <w:numId w:val="15"/>
        </w:numPr>
        <w:spacing w:before="100" w:beforeAutospacing="1" w:after="100" w:afterAutospacing="1"/>
      </w:pPr>
      <w:r>
        <w:t xml:space="preserve">Snapshot of America’s Children. Jan Silverman, Assistant Director, American Academy of Pediatric Dentistry at </w:t>
      </w:r>
      <w:hyperlink w:history="1" r:id="rId57">
        <w:r>
          <w:rPr>
            <w:rStyle w:val="Hyperlink"/>
          </w:rPr>
          <w:t>https://www.youtube.com/watch?v=_jJmk3hCW48&amp;list=PLSuwqsAnJMtyjVZ2-9bof-fzyRi4ijRJo&amp;index=4</w:t>
        </w:r>
      </w:hyperlink>
      <w:r>
        <w:t xml:space="preserve"> and </w:t>
      </w:r>
      <w:hyperlink w:history="1" r:id="rId58">
        <w:r>
          <w:rPr>
            <w:rStyle w:val="Hyperlink"/>
          </w:rPr>
          <w:t>https://www.youtube.com/watch?v=kgPgJL7fqhg&amp;list=PLSuwqsAnJMtyjVZ2-9bof-fzyRi4ijRJo&amp;index=13</w:t>
        </w:r>
      </w:hyperlink>
      <w:r>
        <w:t xml:space="preserve"> </w:t>
      </w:r>
    </w:p>
    <w:p w:rsidR="00FA1689" w:rsidP="00DA04A0" w:rsidRDefault="00FA1689" w14:paraId="303F322D" w14:textId="77777777">
      <w:pPr>
        <w:pStyle w:val="ListParagraph"/>
        <w:numPr>
          <w:ilvl w:val="0"/>
          <w:numId w:val="15"/>
        </w:numPr>
        <w:spacing w:before="100" w:beforeAutospacing="1" w:after="100" w:afterAutospacing="1"/>
      </w:pPr>
      <w:r>
        <w:t xml:space="preserve">The Oral Health Workforce. Tracy Lustig DPM MPH, Institute of Medicine at </w:t>
      </w:r>
      <w:hyperlink w:history="1" r:id="rId59">
        <w:r>
          <w:rPr>
            <w:rStyle w:val="Hyperlink"/>
          </w:rPr>
          <w:t>https://www.youtube.com/watch?v=n4YdPUHBZgg&amp;list=PLSuwqsAnJMtyjVZ2-9bof-fzyRi4ijRJo&amp;index=5</w:t>
        </w:r>
      </w:hyperlink>
      <w:r>
        <w:t xml:space="preserve"> and </w:t>
      </w:r>
      <w:hyperlink w:history="1" r:id="rId60">
        <w:r>
          <w:rPr>
            <w:rStyle w:val="Hyperlink"/>
          </w:rPr>
          <w:t>https://www.youtube.com/watch?v=qBWOxUYMQjY&amp;list=PLSuwqsAnJMtyjVZ2-9bof-fzyRi4ijRJo&amp;index=15</w:t>
        </w:r>
      </w:hyperlink>
      <w:r>
        <w:t xml:space="preserve"> </w:t>
      </w:r>
    </w:p>
    <w:p w:rsidR="00FA1689" w:rsidP="00DA04A0" w:rsidRDefault="00FA1689" w14:paraId="0374B2FB" w14:textId="77777777">
      <w:pPr>
        <w:pStyle w:val="ListParagraph"/>
        <w:numPr>
          <w:ilvl w:val="0"/>
          <w:numId w:val="15"/>
        </w:numPr>
        <w:spacing w:before="100" w:beforeAutospacing="1" w:after="100" w:afterAutospacing="1"/>
      </w:pPr>
      <w:r>
        <w:t xml:space="preserve">Evolving clinical approaches to caries management in children. Margherita Fontana DDS MPH, Professor, Department of Cariology, Restorative Sciences and Endodontics, University of Michigan School of Dentistry at </w:t>
      </w:r>
      <w:hyperlink w:history="1" r:id="rId61">
        <w:r>
          <w:rPr>
            <w:rStyle w:val="Hyperlink"/>
          </w:rPr>
          <w:t>https://www.youtube.com/watch?v=z4yqoot9b94&amp;list=PLSuwqsAnJMtyjVZ2-9bof-fzyRi4ijRJo&amp;index=6</w:t>
        </w:r>
      </w:hyperlink>
      <w:r>
        <w:t xml:space="preserve"> and </w:t>
      </w:r>
      <w:hyperlink w:history="1" r:id="rId62">
        <w:r>
          <w:rPr>
            <w:rStyle w:val="Hyperlink"/>
          </w:rPr>
          <w:t>https://www.youtube.com/watch?v=JAVOoH6Uq7k&amp;list=PLSuwqsAnJMtyjVZ2-9bof-fzyRi4ijRJo&amp;index=17</w:t>
        </w:r>
      </w:hyperlink>
      <w:r>
        <w:t xml:space="preserve"> </w:t>
      </w:r>
    </w:p>
    <w:p w:rsidR="00FA1689" w:rsidP="00DA04A0" w:rsidRDefault="00FA1689" w14:paraId="2F02F75D" w14:textId="77777777">
      <w:pPr>
        <w:pStyle w:val="ListParagraph"/>
        <w:numPr>
          <w:ilvl w:val="0"/>
          <w:numId w:val="15"/>
        </w:numPr>
        <w:spacing w:before="100" w:beforeAutospacing="1" w:after="100" w:afterAutospacing="1"/>
      </w:pPr>
      <w:r>
        <w:t xml:space="preserve">Financing Dental Care. Fay Donohue, CEO DentaQuest at </w:t>
      </w:r>
      <w:hyperlink w:history="1" r:id="rId63">
        <w:r>
          <w:rPr>
            <w:rStyle w:val="Hyperlink"/>
          </w:rPr>
          <w:t>https://www.youtube.com/watch?v=8mUfbfyGkb4&amp;list=PLSuwqsAnJMtyjVZ2-9bof-fzyRi4ijRJo&amp;index=7</w:t>
        </w:r>
      </w:hyperlink>
      <w:r>
        <w:t xml:space="preserve"> and </w:t>
      </w:r>
      <w:hyperlink w:history="1" r:id="rId64">
        <w:r>
          <w:rPr>
            <w:rStyle w:val="Hyperlink"/>
          </w:rPr>
          <w:t>https://www.youtube.com/watch?v=qMP5UrS4k_g&amp;list=PLSuwqsAnJMtyjVZ2-9bof-fzyRi4ijRJo&amp;index=14</w:t>
        </w:r>
      </w:hyperlink>
      <w:r>
        <w:t xml:space="preserve"> </w:t>
      </w:r>
    </w:p>
    <w:p w:rsidR="00FA1689" w:rsidP="00DA04A0" w:rsidRDefault="00FA1689" w14:paraId="1FD87CC2" w14:textId="77777777">
      <w:pPr>
        <w:pStyle w:val="ListParagraph"/>
        <w:numPr>
          <w:ilvl w:val="0"/>
          <w:numId w:val="15"/>
        </w:numPr>
        <w:spacing w:before="100" w:beforeAutospacing="1" w:after="100" w:afterAutospacing="1"/>
        <w:rPr>
          <w:rStyle w:val="Hyperlink"/>
        </w:rPr>
      </w:pPr>
      <w:r>
        <w:t xml:space="preserve">Student reflections on speaker presentations at </w:t>
      </w:r>
      <w:hyperlink w:history="1" r:id="rId65">
        <w:r>
          <w:rPr>
            <w:rStyle w:val="Hyperlink"/>
          </w:rPr>
          <w:t>https://www.youtube.com/watch?v=Pi2Cb30zpR8&amp;list=PLSuwqsAnJMtyjVZ2-9bof-fzyRi4ijRJo&amp;index=18</w:t>
        </w:r>
      </w:hyperlink>
    </w:p>
    <w:p w:rsidR="00FA1689" w:rsidP="00FA1689" w:rsidRDefault="00FA1689" w14:paraId="4F36ED60" w14:textId="77777777">
      <w:pPr>
        <w:pStyle w:val="ListParagraph"/>
        <w:spacing w:before="100" w:beforeAutospacing="1" w:after="100" w:afterAutospacing="1"/>
      </w:pPr>
    </w:p>
    <w:p w:rsidR="00FA1689" w:rsidP="00DA04A0" w:rsidRDefault="00FA1689" w14:paraId="093D5FFC" w14:textId="77777777">
      <w:pPr>
        <w:pStyle w:val="ListParagraph"/>
        <w:numPr>
          <w:ilvl w:val="0"/>
          <w:numId w:val="15"/>
        </w:numPr>
        <w:spacing w:before="100" w:beforeAutospacing="1" w:after="100" w:afterAutospacing="1"/>
        <w:ind w:left="360"/>
      </w:pPr>
      <w:r>
        <w:t xml:space="preserve">Training Dental Faculty to Teach in an Era of New Science and Evolving Delivery Systems: A 2017 Columbia University College of Dental Medicine Centenial Event. Online conference featuring four dental profession leaders’ views of dental education’s future: science and </w:t>
      </w:r>
      <w:proofErr w:type="gramStart"/>
      <w:r>
        <w:t>pubic</w:t>
      </w:r>
      <w:proofErr w:type="gramEnd"/>
      <w:r>
        <w:t xml:space="preserve"> health policy (Donald Chi DDS PhD), non-surgical disease management (Man Wai Ng DDS MPH), population-level and omics policy (Peter Polverini DDS PhD); and dental benefit plans (Jim Bramson DDS). Conference sponsored by HRSA faculty development grants (Edelstein, Project Director) and the James Dunning Memorial Symposium Fund. Available at </w:t>
      </w:r>
      <w:hyperlink w:history="1" r:id="rId66">
        <w:r>
          <w:rPr>
            <w:rStyle w:val="Hyperlink"/>
          </w:rPr>
          <w:t>https://academicdentistryfuture.org/sponsors/</w:t>
        </w:r>
      </w:hyperlink>
      <w:r>
        <w:t xml:space="preserve"> </w:t>
      </w:r>
    </w:p>
    <w:p w:rsidR="00FA1689" w:rsidP="00FA1689" w:rsidRDefault="00FA1689" w14:paraId="1297ED70" w14:textId="77777777">
      <w:pPr>
        <w:pStyle w:val="ListParagraph"/>
      </w:pPr>
    </w:p>
    <w:p w:rsidR="00FA1689" w:rsidP="00DA04A0" w:rsidRDefault="00FA1689" w14:paraId="697C9F93" w14:textId="77777777">
      <w:pPr>
        <w:pStyle w:val="ListParagraph"/>
        <w:numPr>
          <w:ilvl w:val="0"/>
          <w:numId w:val="15"/>
        </w:numPr>
        <w:ind w:left="360"/>
      </w:pPr>
      <w:r>
        <w:t xml:space="preserve">Teach Dentistry.org: A faculty development website to engage and encourage practicing dentists to become involved in academic dentistry as educators, researchers, administrators, and/or clinicians. Developed under a HRSA-sponsored faculty development grant featuring dental educators at various career </w:t>
      </w:r>
      <w:proofErr w:type="gramStart"/>
      <w:r>
        <w:t>stages.Available</w:t>
      </w:r>
      <w:proofErr w:type="gramEnd"/>
      <w:r>
        <w:t xml:space="preserve"> at </w:t>
      </w:r>
      <w:hyperlink w:history="1" r:id="rId67">
        <w:r>
          <w:rPr>
            <w:rStyle w:val="Hyperlink"/>
          </w:rPr>
          <w:t>https://teachdentistry.org/</w:t>
        </w:r>
      </w:hyperlink>
      <w:r>
        <w:t xml:space="preserve"> </w:t>
      </w:r>
    </w:p>
    <w:p w:rsidR="00FA1689" w:rsidP="00FA1689" w:rsidRDefault="00FA1689" w14:paraId="6D02CBF3" w14:textId="77777777">
      <w:pPr>
        <w:pStyle w:val="ListParagraph"/>
      </w:pPr>
    </w:p>
    <w:p w:rsidR="00FA1689" w:rsidP="00DA04A0" w:rsidRDefault="00FA1689" w14:paraId="1F572BA8" w14:textId="77777777">
      <w:pPr>
        <w:pStyle w:val="ListParagraph"/>
        <w:numPr>
          <w:ilvl w:val="0"/>
          <w:numId w:val="15"/>
        </w:numPr>
        <w:ind w:left="360"/>
      </w:pPr>
      <w:r>
        <w:t>Learning to Lead in Interprofessional Education and Collaborative Practice: 5 online training modules for dental educators on interprofessional education (IPE) and collaborative practice (CP) sponsored by HRSA faculty development grant (Edelstein, Project Director) developed over 2012-2018.</w:t>
      </w:r>
    </w:p>
    <w:p w:rsidR="00FA1689" w:rsidP="00FA1689" w:rsidRDefault="00FA1689" w14:paraId="6E32819A" w14:textId="77777777">
      <w:pPr>
        <w:ind w:left="720"/>
      </w:pPr>
      <w:r>
        <w:t>Module 1: Envisioning IPE and CP</w:t>
      </w:r>
    </w:p>
    <w:p w:rsidR="00FA1689" w:rsidP="00FA1689" w:rsidRDefault="00FA1689" w14:paraId="22A2EC48" w14:textId="77777777">
      <w:pPr>
        <w:ind w:left="720"/>
      </w:pPr>
      <w:r>
        <w:t>Module 2: Competencies of IPE and CP</w:t>
      </w:r>
    </w:p>
    <w:p w:rsidR="00FA1689" w:rsidP="00FA1689" w:rsidRDefault="00FA1689" w14:paraId="5F4F3908" w14:textId="77777777">
      <w:pPr>
        <w:ind w:left="720"/>
      </w:pPr>
      <w:r>
        <w:t>Module 3: Alternative methods of payment and care delivery</w:t>
      </w:r>
    </w:p>
    <w:p w:rsidR="00FA1689" w:rsidP="00FA1689" w:rsidRDefault="00FA1689" w14:paraId="7D4BCE8E" w14:textId="77777777">
      <w:pPr>
        <w:ind w:left="720"/>
      </w:pPr>
      <w:r>
        <w:t>Module 4: IPE champions</w:t>
      </w:r>
    </w:p>
    <w:p w:rsidR="00FA1689" w:rsidP="00FA1689" w:rsidRDefault="00FA1689" w14:paraId="604017F1" w14:textId="77777777">
      <w:pPr>
        <w:ind w:left="720"/>
      </w:pPr>
      <w:r>
        <w:t>Module 5: IPE implementation</w:t>
      </w:r>
    </w:p>
    <w:p w:rsidR="00FA1689" w:rsidP="00FA1689" w:rsidRDefault="00FA1689" w14:paraId="15E36A38" w14:textId="77777777">
      <w:r>
        <w:t xml:space="preserve">        Available at </w:t>
      </w:r>
      <w:hyperlink w:history="1" r:id="rId68">
        <w:r>
          <w:rPr>
            <w:rStyle w:val="Hyperlink"/>
          </w:rPr>
          <w:t>http://dev.ipedentistry.org/ipe/story_html5.html</w:t>
        </w:r>
      </w:hyperlink>
      <w:r>
        <w:t xml:space="preserve"> </w:t>
      </w:r>
    </w:p>
    <w:p w:rsidR="00FA1689" w:rsidP="00FA1689" w:rsidRDefault="00FA1689" w14:paraId="506EAEE0" w14:textId="77777777"/>
    <w:p w:rsidR="00FA1689" w:rsidP="00DA04A0" w:rsidRDefault="00FA1689" w14:paraId="41379A9F" w14:textId="77777777">
      <w:pPr>
        <w:pStyle w:val="ListParagraph"/>
        <w:numPr>
          <w:ilvl w:val="0"/>
          <w:numId w:val="15"/>
        </w:numPr>
        <w:ind w:left="360"/>
        <w:rPr>
          <w:sz w:val="22"/>
          <w:szCs w:val="22"/>
        </w:rPr>
      </w:pPr>
      <w:r>
        <w:rPr>
          <w:sz w:val="22"/>
          <w:szCs w:val="22"/>
        </w:rPr>
        <w:t xml:space="preserve">Oral Health Care in the Opioid Epidemic. Online training for dental students, postdoctoral </w:t>
      </w:r>
      <w:proofErr w:type="gramStart"/>
      <w:r>
        <w:rPr>
          <w:sz w:val="22"/>
          <w:szCs w:val="22"/>
        </w:rPr>
        <w:t>trainees</w:t>
      </w:r>
      <w:proofErr w:type="gramEnd"/>
      <w:r>
        <w:rPr>
          <w:sz w:val="22"/>
          <w:szCs w:val="22"/>
        </w:rPr>
        <w:t xml:space="preserve"> and dental practitioners in addressing care of people impacted by the national opioid epidemic sponsored by a HRSA predoctoral training grant 2018-19 (Edelstein, Project Director). Clinical treatment modules address 3 topics: identifying patients with substance use disorders, referring patients for supportive care, and managing their dental care. Available at </w:t>
      </w:r>
      <w:hyperlink w:history="1" r:id="rId69">
        <w:r>
          <w:rPr>
            <w:rStyle w:val="Hyperlink"/>
            <w:sz w:val="22"/>
            <w:szCs w:val="22"/>
          </w:rPr>
          <w:t>https://ohcoe.ctl.columbia.edu/</w:t>
        </w:r>
      </w:hyperlink>
      <w:r>
        <w:rPr>
          <w:sz w:val="22"/>
          <w:szCs w:val="22"/>
        </w:rPr>
        <w:t xml:space="preserve"> </w:t>
      </w:r>
    </w:p>
    <w:p w:rsidR="00FA1689" w:rsidP="00FA1689" w:rsidRDefault="00FA1689" w14:paraId="0D339809" w14:textId="77777777">
      <w:pPr>
        <w:pStyle w:val="ListParagraph"/>
        <w:ind w:left="360"/>
        <w:rPr>
          <w:sz w:val="22"/>
          <w:szCs w:val="22"/>
        </w:rPr>
      </w:pPr>
    </w:p>
    <w:p w:rsidR="00FA1689" w:rsidP="00DA04A0" w:rsidRDefault="00FA1689" w14:paraId="0F5C55AF" w14:textId="77777777">
      <w:pPr>
        <w:pStyle w:val="ListParagraph"/>
        <w:numPr>
          <w:ilvl w:val="0"/>
          <w:numId w:val="15"/>
        </w:numPr>
        <w:spacing w:before="120"/>
        <w:ind w:left="360"/>
        <w:rPr>
          <w:sz w:val="22"/>
          <w:szCs w:val="22"/>
        </w:rPr>
      </w:pPr>
      <w:r>
        <w:rPr>
          <w:sz w:val="22"/>
          <w:szCs w:val="22"/>
        </w:rPr>
        <w:t>MySmileBuddy Program videos by Dylan Tuccillo produced for the pragmatic trial sponsored by the federal Center for Medicare and Medicaid Innovation listed above (2014-2018).</w:t>
      </w:r>
    </w:p>
    <w:p w:rsidR="00FA1689" w:rsidP="00DA04A0" w:rsidRDefault="00FA1689" w14:paraId="644FC7D4" w14:textId="77777777">
      <w:pPr>
        <w:pStyle w:val="ListParagraph"/>
        <w:numPr>
          <w:ilvl w:val="1"/>
          <w:numId w:val="15"/>
        </w:numPr>
        <w:spacing w:before="120"/>
        <w:rPr>
          <w:sz w:val="22"/>
          <w:szCs w:val="22"/>
        </w:rPr>
      </w:pPr>
      <w:r>
        <w:rPr>
          <w:sz w:val="22"/>
          <w:szCs w:val="22"/>
        </w:rPr>
        <w:t xml:space="preserve">Short version for policymakers available at </w:t>
      </w:r>
      <w:hyperlink w:history="1" r:id="rId70">
        <w:r>
          <w:rPr>
            <w:rStyle w:val="Hyperlink"/>
            <w:sz w:val="22"/>
            <w:szCs w:val="22"/>
          </w:rPr>
          <w:t>https://drive.google.com/file/d/1i9zv_K6urPnovhbxCiNJrGknQUl_9bbd/view</w:t>
        </w:r>
      </w:hyperlink>
      <w:r>
        <w:rPr>
          <w:sz w:val="22"/>
          <w:szCs w:val="22"/>
        </w:rPr>
        <w:t xml:space="preserve">  or from Dylan Tuccillo at </w:t>
      </w:r>
      <w:hyperlink w:history="1" r:id="rId71">
        <w:r>
          <w:rPr>
            <w:rStyle w:val="Hyperlink"/>
            <w:sz w:val="22"/>
            <w:szCs w:val="22"/>
          </w:rPr>
          <w:t>dylan@dylantuccillo.com</w:t>
        </w:r>
      </w:hyperlink>
      <w:r>
        <w:rPr>
          <w:sz w:val="22"/>
          <w:szCs w:val="22"/>
        </w:rPr>
        <w:t xml:space="preserve"> </w:t>
      </w:r>
    </w:p>
    <w:p w:rsidR="00FA1689" w:rsidP="00DA04A0" w:rsidRDefault="00FA1689" w14:paraId="63B20520" w14:textId="77777777">
      <w:pPr>
        <w:pStyle w:val="ListParagraph"/>
        <w:numPr>
          <w:ilvl w:val="1"/>
          <w:numId w:val="15"/>
        </w:numPr>
        <w:spacing w:before="120"/>
        <w:rPr>
          <w:sz w:val="22"/>
          <w:szCs w:val="22"/>
        </w:rPr>
      </w:pPr>
      <w:r>
        <w:rPr>
          <w:sz w:val="22"/>
          <w:szCs w:val="22"/>
        </w:rPr>
        <w:t xml:space="preserve">Long version for public available at </w:t>
      </w:r>
      <w:hyperlink w:history="1" r:id="rId72">
        <w:r>
          <w:rPr>
            <w:rStyle w:val="Hyperlink"/>
            <w:sz w:val="22"/>
            <w:szCs w:val="22"/>
          </w:rPr>
          <w:t>https://drive.google.com/file/d/1_owsTQUmjgDm_J3fMWaQ13HAxNyfX-5S/view</w:t>
        </w:r>
      </w:hyperlink>
      <w:r>
        <w:rPr>
          <w:sz w:val="22"/>
          <w:szCs w:val="22"/>
        </w:rPr>
        <w:t xml:space="preserve"> or from Dylan Tuccillo at </w:t>
      </w:r>
      <w:hyperlink w:history="1" r:id="rId73">
        <w:r>
          <w:rPr>
            <w:rStyle w:val="Hyperlink"/>
            <w:sz w:val="22"/>
            <w:szCs w:val="22"/>
          </w:rPr>
          <w:t>dylan@dylantuccillo.com</w:t>
        </w:r>
      </w:hyperlink>
      <w:r>
        <w:rPr>
          <w:sz w:val="22"/>
          <w:szCs w:val="22"/>
        </w:rPr>
        <w:t xml:space="preserve"> </w:t>
      </w:r>
    </w:p>
    <w:p w:rsidR="00FA1689" w:rsidP="00DA04A0" w:rsidRDefault="00FA1689" w14:paraId="3F7B9928" w14:textId="77777777">
      <w:pPr>
        <w:pStyle w:val="ListParagraph"/>
        <w:numPr>
          <w:ilvl w:val="1"/>
          <w:numId w:val="15"/>
        </w:numPr>
        <w:spacing w:before="120"/>
        <w:rPr>
          <w:sz w:val="22"/>
          <w:szCs w:val="22"/>
        </w:rPr>
      </w:pPr>
      <w:r>
        <w:rPr>
          <w:sz w:val="22"/>
          <w:szCs w:val="22"/>
        </w:rPr>
        <w:t xml:space="preserve">Supplemental videos that interview community health workers (sponsored by the American Dental Association foundation). Available as “ADA videos” from Dylan Tuccillo at </w:t>
      </w:r>
      <w:hyperlink w:history="1" r:id="rId74">
        <w:r>
          <w:rPr>
            <w:rStyle w:val="Hyperlink"/>
            <w:sz w:val="22"/>
            <w:szCs w:val="22"/>
          </w:rPr>
          <w:t>dylan@dylantuccillo.com</w:t>
        </w:r>
      </w:hyperlink>
      <w:r>
        <w:rPr>
          <w:sz w:val="22"/>
          <w:szCs w:val="22"/>
        </w:rPr>
        <w:t xml:space="preserve"> </w:t>
      </w:r>
    </w:p>
    <w:p w:rsidR="00FA1689" w:rsidP="00FA1689" w:rsidRDefault="00FA1689" w14:paraId="03AF6907" w14:textId="77777777">
      <w:pPr>
        <w:pStyle w:val="ListParagraph"/>
        <w:ind w:left="360"/>
        <w:rPr>
          <w:sz w:val="22"/>
          <w:szCs w:val="22"/>
        </w:rPr>
      </w:pPr>
    </w:p>
    <w:p w:rsidR="00FA1689" w:rsidP="00DA04A0" w:rsidRDefault="00FA1689" w14:paraId="7B5CEEAE" w14:textId="77777777">
      <w:pPr>
        <w:pStyle w:val="ListParagraph"/>
        <w:numPr>
          <w:ilvl w:val="0"/>
          <w:numId w:val="15"/>
        </w:numPr>
        <w:spacing w:before="120"/>
        <w:ind w:left="360"/>
        <w:rPr>
          <w:sz w:val="22"/>
          <w:szCs w:val="22"/>
        </w:rPr>
      </w:pPr>
      <w:r>
        <w:rPr>
          <w:sz w:val="22"/>
          <w:szCs w:val="22"/>
        </w:rPr>
        <w:t>“Therapeutic Caries Counseling” script developed for videographer Dylan Tuccillo. This 2021 video introduces the concepts and practices of behavioral caries management to pediatric dentists, dental hygiene educators, and dental insurers who are surveyed through the NIH/NIDCR-sponsored study (Edelstein, Project Director).</w:t>
      </w:r>
      <w:r>
        <w:rPr>
          <w:rFonts w:ascii="ArialMT" w:hAnsi="ArialMT"/>
          <w:sz w:val="20"/>
          <w:szCs w:val="20"/>
        </w:rPr>
        <w:t xml:space="preserve"> </w:t>
      </w:r>
      <w:r>
        <w:rPr>
          <w:sz w:val="22"/>
          <w:szCs w:val="22"/>
        </w:rPr>
        <w:t>Available at</w:t>
      </w:r>
      <w:r>
        <w:rPr>
          <w:rFonts w:ascii="ArialMT" w:hAnsi="ArialMT"/>
          <w:sz w:val="20"/>
          <w:szCs w:val="20"/>
        </w:rPr>
        <w:t xml:space="preserve"> </w:t>
      </w:r>
      <w:bookmarkStart w:name="_Hlk163846663" w:id="72"/>
      <w:r w:rsidR="00A27873">
        <w:fldChar w:fldCharType="begin"/>
      </w:r>
      <w:r w:rsidR="00A27873">
        <w:instrText>HYPERLINK "https://drive.google.com/file/d/1VZGfUBeuarmDAvOQD99oenpfGJdPsWsY/view"</w:instrText>
      </w:r>
      <w:r w:rsidR="00A27873">
        <w:fldChar w:fldCharType="separate"/>
      </w:r>
      <w:r>
        <w:rPr>
          <w:rStyle w:val="Hyperlink"/>
          <w:rFonts w:ascii="ArialMT" w:hAnsi="ArialMT"/>
          <w:sz w:val="20"/>
          <w:szCs w:val="20"/>
        </w:rPr>
        <w:t>https://drive.google.com/file/d/1VZGfUBeuarmDAvOQD99oenpfGJdPsWsY/view</w:t>
      </w:r>
      <w:r w:rsidR="00A27873">
        <w:rPr>
          <w:rStyle w:val="Hyperlink"/>
          <w:rFonts w:ascii="ArialMT" w:hAnsi="ArialMT"/>
          <w:sz w:val="20"/>
          <w:szCs w:val="20"/>
        </w:rPr>
        <w:fldChar w:fldCharType="end"/>
      </w:r>
      <w:bookmarkEnd w:id="72"/>
      <w:r>
        <w:rPr>
          <w:rFonts w:ascii="ArialMT" w:hAnsi="ArialMT"/>
          <w:sz w:val="20"/>
          <w:szCs w:val="20"/>
        </w:rPr>
        <w:t xml:space="preserve"> </w:t>
      </w:r>
      <w:r>
        <w:rPr>
          <w:sz w:val="22"/>
          <w:szCs w:val="22"/>
        </w:rPr>
        <w:t xml:space="preserve">or from Dylan Tuccillo  at </w:t>
      </w:r>
      <w:hyperlink w:history="1" r:id="rId75">
        <w:r>
          <w:rPr>
            <w:rStyle w:val="Hyperlink"/>
            <w:sz w:val="22"/>
            <w:szCs w:val="22"/>
          </w:rPr>
          <w:t>dylan@dylantuccillo.com</w:t>
        </w:r>
      </w:hyperlink>
      <w:r>
        <w:rPr>
          <w:sz w:val="22"/>
          <w:szCs w:val="22"/>
        </w:rPr>
        <w:t>.</w:t>
      </w:r>
    </w:p>
    <w:p w:rsidR="00FA1689" w:rsidP="00FA1689" w:rsidRDefault="00FA1689" w14:paraId="373D91CE" w14:textId="77777777">
      <w:pPr>
        <w:pStyle w:val="ListParagraph"/>
        <w:rPr>
          <w:sz w:val="22"/>
          <w:szCs w:val="22"/>
        </w:rPr>
      </w:pPr>
    </w:p>
    <w:p w:rsidR="00FA1689" w:rsidP="00DA04A0" w:rsidRDefault="00FA1689" w14:paraId="500F6AC5" w14:textId="77777777">
      <w:pPr>
        <w:pStyle w:val="ListParagraph"/>
        <w:numPr>
          <w:ilvl w:val="0"/>
          <w:numId w:val="15"/>
        </w:numPr>
        <w:spacing w:before="120"/>
        <w:ind w:left="360"/>
        <w:rPr>
          <w:sz w:val="22"/>
          <w:szCs w:val="22"/>
        </w:rPr>
      </w:pPr>
      <w:r>
        <w:rPr>
          <w:sz w:val="22"/>
          <w:szCs w:val="22"/>
        </w:rPr>
        <w:t xml:space="preserve">Population Oral Health Management </w:t>
      </w:r>
      <w:proofErr w:type="gramStart"/>
      <w:r>
        <w:rPr>
          <w:sz w:val="22"/>
          <w:szCs w:val="22"/>
        </w:rPr>
        <w:t>online</w:t>
      </w:r>
      <w:proofErr w:type="gramEnd"/>
      <w:r>
        <w:rPr>
          <w:sz w:val="22"/>
          <w:szCs w:val="22"/>
        </w:rPr>
        <w:t xml:space="preserve"> Course for Columbia AEGD and pediatric dentistry residents, 2022. Original text by Burton Edelstein, animations by Dylan Tuccillo.</w:t>
      </w:r>
    </w:p>
    <w:p w:rsidR="00FA1689" w:rsidP="00FA1689" w:rsidRDefault="00FA1689" w14:paraId="7A7FE6B9" w14:textId="77777777">
      <w:pPr>
        <w:pStyle w:val="ListParagraph"/>
        <w:spacing w:before="120"/>
        <w:rPr>
          <w:sz w:val="22"/>
          <w:szCs w:val="22"/>
        </w:rPr>
      </w:pPr>
      <w:r>
        <w:rPr>
          <w:sz w:val="22"/>
          <w:szCs w:val="22"/>
        </w:rPr>
        <w:t xml:space="preserve">Animations to support learning objectives at </w:t>
      </w:r>
    </w:p>
    <w:p w:rsidR="00FA1689" w:rsidP="00FA1689" w:rsidRDefault="00FA1689" w14:paraId="17C33B46" w14:textId="77777777">
      <w:pPr>
        <w:ind w:left="720"/>
        <w:rPr>
          <w:sz w:val="22"/>
          <w:szCs w:val="22"/>
        </w:rPr>
      </w:pPr>
      <w:r>
        <w:t xml:space="preserve">Introductory talk (BLE): </w:t>
      </w:r>
      <w:hyperlink w:history="1" r:id="rId76">
        <w:r>
          <w:rPr>
            <w:rStyle w:val="Hyperlink"/>
          </w:rPr>
          <w:t>https://www.youtube.com/watch?v=eVUunTzbwOs&amp;t=27s</w:t>
        </w:r>
      </w:hyperlink>
    </w:p>
    <w:p w:rsidR="00FA1689" w:rsidP="00FA1689" w:rsidRDefault="00FA1689" w14:paraId="37C5ADD8" w14:textId="77777777">
      <w:pPr>
        <w:ind w:left="720"/>
      </w:pPr>
      <w:r>
        <w:t xml:space="preserve">International perspective: </w:t>
      </w:r>
      <w:hyperlink w:history="1" r:id="rId77">
        <w:r>
          <w:rPr>
            <w:rStyle w:val="Hyperlink"/>
          </w:rPr>
          <w:t>https://www.youtube.com/watch?v=EBklyksgbco</w:t>
        </w:r>
      </w:hyperlink>
      <w:r>
        <w:t xml:space="preserve">  </w:t>
      </w:r>
    </w:p>
    <w:p w:rsidR="00FA1689" w:rsidP="00FA1689" w:rsidRDefault="00FA1689" w14:paraId="35AB00E6" w14:textId="77777777">
      <w:pPr>
        <w:ind w:left="720"/>
        <w:rPr>
          <w:sz w:val="22"/>
          <w:szCs w:val="22"/>
        </w:rPr>
      </w:pPr>
      <w:r>
        <w:rPr>
          <w:b/>
          <w:bCs/>
        </w:rPr>
        <w:t>First animation</w:t>
      </w:r>
      <w:r>
        <w:t xml:space="preserve"> – changes underway in dental services: </w:t>
      </w:r>
      <w:hyperlink w:history="1" r:id="rId78">
        <w:r>
          <w:rPr>
            <w:rStyle w:val="Hyperlink"/>
          </w:rPr>
          <w:t>https://www.youtube.com/watch?v=nIosWWqIovU&amp;t=2s</w:t>
        </w:r>
      </w:hyperlink>
      <w:r>
        <w:t xml:space="preserve"> </w:t>
      </w:r>
    </w:p>
    <w:p w:rsidR="00FA1689" w:rsidP="00FA1689" w:rsidRDefault="00FA1689" w14:paraId="7C4E51B1" w14:textId="77777777">
      <w:pPr>
        <w:ind w:left="720"/>
      </w:pPr>
      <w:r>
        <w:t xml:space="preserve">Change drivers talk (BLE): </w:t>
      </w:r>
      <w:hyperlink w:history="1" r:id="rId79">
        <w:r>
          <w:rPr>
            <w:rStyle w:val="Hyperlink"/>
          </w:rPr>
          <w:t>https://www.youtube.com/watch?v=LQLmm8AVNPo&amp;t=22s</w:t>
        </w:r>
      </w:hyperlink>
    </w:p>
    <w:p w:rsidR="00FA1689" w:rsidP="00FA1689" w:rsidRDefault="00FA1689" w14:paraId="63A0E0D8" w14:textId="77777777">
      <w:pPr>
        <w:ind w:left="720"/>
      </w:pPr>
      <w:r>
        <w:rPr>
          <w:b/>
          <w:bCs/>
        </w:rPr>
        <w:t>Second animation</w:t>
      </w:r>
      <w:r>
        <w:t xml:space="preserve"> – dental care organization and delivery: </w:t>
      </w:r>
      <w:hyperlink w:history="1" r:id="rId80">
        <w:r>
          <w:rPr>
            <w:rStyle w:val="Hyperlink"/>
          </w:rPr>
          <w:t>https://www.youtube.com/watch?v=-BGj9aibAYY</w:t>
        </w:r>
      </w:hyperlink>
      <w:r>
        <w:t xml:space="preserve"> </w:t>
      </w:r>
    </w:p>
    <w:p w:rsidR="00FA1689" w:rsidP="00FA1689" w:rsidRDefault="00FA1689" w14:paraId="2DDEADE3" w14:textId="77777777">
      <w:pPr>
        <w:ind w:left="720"/>
      </w:pPr>
      <w:r>
        <w:rPr>
          <w:b/>
          <w:bCs/>
        </w:rPr>
        <w:t>Third animation</w:t>
      </w:r>
      <w:r>
        <w:t xml:space="preserve"> – dental care financing and payment: </w:t>
      </w:r>
      <w:hyperlink w:history="1" r:id="rId81">
        <w:r>
          <w:rPr>
            <w:rStyle w:val="Hyperlink"/>
          </w:rPr>
          <w:t>https://www.youtube.com/watch?v=1fX5TOpr9qM</w:t>
        </w:r>
      </w:hyperlink>
      <w:r>
        <w:t xml:space="preserve"> </w:t>
      </w:r>
    </w:p>
    <w:p w:rsidR="00FA1689" w:rsidP="00FA1689" w:rsidRDefault="00FA1689" w14:paraId="52C1BB20" w14:textId="77777777">
      <w:pPr>
        <w:ind w:left="720"/>
      </w:pPr>
      <w:r>
        <w:t xml:space="preserve">Financing and payment talk (BLE): </w:t>
      </w:r>
      <w:hyperlink w:history="1" r:id="rId82">
        <w:r>
          <w:rPr>
            <w:rStyle w:val="Hyperlink"/>
          </w:rPr>
          <w:t>https://www.youtube.com/watch?v=DAALyXNqdG0</w:t>
        </w:r>
      </w:hyperlink>
      <w:r>
        <w:t xml:space="preserve"> </w:t>
      </w:r>
    </w:p>
    <w:p w:rsidR="00FA1689" w:rsidP="00FA1689" w:rsidRDefault="00FA1689" w14:paraId="6D349669" w14:textId="77777777">
      <w:pPr>
        <w:ind w:left="720"/>
      </w:pPr>
      <w:r>
        <w:t xml:space="preserve">Financing slides, part 1 (where dollars come from, BLE): </w:t>
      </w:r>
      <w:hyperlink w:history="1" r:id="rId83">
        <w:r>
          <w:rPr>
            <w:rStyle w:val="Hyperlink"/>
          </w:rPr>
          <w:t>https://www.youtube.com/watch?v=o-TVLHu8J4k</w:t>
        </w:r>
      </w:hyperlink>
      <w:r>
        <w:t xml:space="preserve"> </w:t>
      </w:r>
    </w:p>
    <w:p w:rsidR="00FA1689" w:rsidP="00FA1689" w:rsidRDefault="00FA1689" w14:paraId="157B278B" w14:textId="77777777">
      <w:pPr>
        <w:ind w:left="720"/>
      </w:pPr>
      <w:r>
        <w:t xml:space="preserve">Financing slides, part 2 (trends, BLE): </w:t>
      </w:r>
      <w:hyperlink w:history="1" r:id="rId84">
        <w:r>
          <w:rPr>
            <w:rStyle w:val="Hyperlink"/>
          </w:rPr>
          <w:t>https://www.youtube.com/watch?v=CpZsi9BPMUQ</w:t>
        </w:r>
      </w:hyperlink>
      <w:r>
        <w:t xml:space="preserve"> </w:t>
      </w:r>
    </w:p>
    <w:p w:rsidR="00FA1689" w:rsidP="00FA1689" w:rsidRDefault="00FA1689" w14:paraId="30A8BA77" w14:textId="77777777">
      <w:pPr>
        <w:ind w:left="720"/>
      </w:pPr>
      <w:r>
        <w:t xml:space="preserve">Payment and Financial risk to dentists (BLE): </w:t>
      </w:r>
      <w:hyperlink w:history="1" r:id="rId85">
        <w:r>
          <w:rPr>
            <w:rStyle w:val="Hyperlink"/>
          </w:rPr>
          <w:t>https://www.youtube.com/watch?v=DxxKfyc6aXM</w:t>
        </w:r>
      </w:hyperlink>
      <w:r>
        <w:t xml:space="preserve"> </w:t>
      </w:r>
    </w:p>
    <w:p w:rsidR="00FA1689" w:rsidP="00FA1689" w:rsidRDefault="00FA1689" w14:paraId="54063F32" w14:textId="77777777">
      <w:pPr>
        <w:ind w:left="720"/>
      </w:pPr>
      <w:r>
        <w:rPr>
          <w:b/>
          <w:bCs/>
        </w:rPr>
        <w:t>Fourth animation</w:t>
      </w:r>
      <w:r>
        <w:t xml:space="preserve"> – dental care access and utilization: </w:t>
      </w:r>
      <w:hyperlink w:history="1" r:id="rId86">
        <w:r>
          <w:rPr>
            <w:rStyle w:val="Hyperlink"/>
          </w:rPr>
          <w:t>https://www.youtube.com/watch?v=l51dOrpMTTo</w:t>
        </w:r>
      </w:hyperlink>
      <w:r>
        <w:t xml:space="preserve"> </w:t>
      </w:r>
    </w:p>
    <w:p w:rsidR="00FA1689" w:rsidP="00FA1689" w:rsidRDefault="00FA1689" w14:paraId="0EB34473" w14:textId="77777777">
      <w:pPr>
        <w:ind w:left="720"/>
      </w:pPr>
      <w:r>
        <w:t xml:space="preserve">HRSA video on primary care/National Health Service Corps: </w:t>
      </w:r>
      <w:hyperlink w:history="1" r:id="rId87">
        <w:r>
          <w:rPr>
            <w:rStyle w:val="Hyperlink"/>
          </w:rPr>
          <w:t>https://www.youtube.com/watch?v=4uyigbAqzN0</w:t>
        </w:r>
      </w:hyperlink>
      <w:r>
        <w:t xml:space="preserve"> </w:t>
      </w:r>
    </w:p>
    <w:p w:rsidR="00FA1689" w:rsidP="00FA1689" w:rsidRDefault="00FA1689" w14:paraId="0E5596BE" w14:textId="77777777">
      <w:pPr>
        <w:ind w:left="720"/>
      </w:pPr>
      <w:r>
        <w:rPr>
          <w:b/>
          <w:bCs/>
        </w:rPr>
        <w:t>Fifth animation</w:t>
      </w:r>
      <w:r>
        <w:t xml:space="preserve"> – oral health determinants: </w:t>
      </w:r>
      <w:hyperlink w:history="1" r:id="rId88">
        <w:r>
          <w:rPr>
            <w:rStyle w:val="Hyperlink"/>
          </w:rPr>
          <w:t>https://www.youtube.com/watch?v=F8lgKLlkKxw</w:t>
        </w:r>
      </w:hyperlink>
      <w:r>
        <w:t xml:space="preserve"> </w:t>
      </w:r>
    </w:p>
    <w:p w:rsidR="00FA1689" w:rsidP="00FA1689" w:rsidRDefault="00FA1689" w14:paraId="0484BBE3" w14:textId="77777777">
      <w:pPr>
        <w:ind w:left="720"/>
      </w:pPr>
      <w:r>
        <w:t xml:space="preserve">Equity and equality from MN Dept of Health: </w:t>
      </w:r>
      <w:hyperlink w:history="1" r:id="rId89">
        <w:r>
          <w:rPr>
            <w:rStyle w:val="Hyperlink"/>
          </w:rPr>
          <w:t>https://www.youtube.com/watch?v=tZd4no4gZnc</w:t>
        </w:r>
      </w:hyperlink>
      <w:r>
        <w:t xml:space="preserve"> </w:t>
      </w:r>
    </w:p>
    <w:p w:rsidR="00FA1689" w:rsidP="00FA1689" w:rsidRDefault="00FA1689" w14:paraId="7328A42A" w14:textId="77777777">
      <w:pPr>
        <w:ind w:left="720"/>
      </w:pPr>
      <w:r>
        <w:t xml:space="preserve">Social determinants of health from Let’s Learn about Public Health: </w:t>
      </w:r>
      <w:hyperlink w:history="1" r:id="rId90">
        <w:r>
          <w:rPr>
            <w:rStyle w:val="Hyperlink"/>
          </w:rPr>
          <w:t>https://www.youtube.com/watch?v=8PH4JYfF4Ns&amp;t=91s</w:t>
        </w:r>
      </w:hyperlink>
      <w:r>
        <w:t xml:space="preserve"> </w:t>
      </w:r>
    </w:p>
    <w:p w:rsidR="00FA1689" w:rsidP="00FA1689" w:rsidRDefault="00FA1689" w14:paraId="792EE201" w14:textId="77777777">
      <w:pPr>
        <w:ind w:left="720"/>
      </w:pPr>
      <w:r>
        <w:rPr>
          <w:b/>
          <w:bCs/>
        </w:rPr>
        <w:t>Sixth animation</w:t>
      </w:r>
      <w:r>
        <w:t xml:space="preserve"> - Population health surveillance: </w:t>
      </w:r>
      <w:hyperlink w:history="1" r:id="rId91">
        <w:r>
          <w:rPr>
            <w:rStyle w:val="Hyperlink"/>
          </w:rPr>
          <w:t>https://www.youtube.com/watch?v=pJ7rZjLfEng</w:t>
        </w:r>
      </w:hyperlink>
      <w:r>
        <w:t xml:space="preserve"> </w:t>
      </w:r>
    </w:p>
    <w:p w:rsidR="00FA1689" w:rsidP="00FA1689" w:rsidRDefault="00FA1689" w14:paraId="16A13F38" w14:textId="77777777">
      <w:pPr>
        <w:ind w:left="720"/>
      </w:pPr>
      <w:r>
        <w:t xml:space="preserve">Public health surveillance from Let’s Learn about Public Health: </w:t>
      </w:r>
      <w:hyperlink w:history="1" r:id="rId92">
        <w:r>
          <w:rPr>
            <w:rStyle w:val="Hyperlink"/>
          </w:rPr>
          <w:t>https://www.youtube.com/watch?v=3IpE8dE4cVc&amp;t=1s</w:t>
        </w:r>
      </w:hyperlink>
      <w:r>
        <w:t xml:space="preserve"> </w:t>
      </w:r>
    </w:p>
    <w:p w:rsidR="00FA1689" w:rsidP="00FA1689" w:rsidRDefault="00FA1689" w14:paraId="43030EC0" w14:textId="77777777">
      <w:pPr>
        <w:ind w:left="720"/>
      </w:pPr>
      <w:r>
        <w:rPr>
          <w:b/>
          <w:bCs/>
        </w:rPr>
        <w:t>Seventh animation</w:t>
      </w:r>
      <w:r>
        <w:t xml:space="preserve"> – Quality improvement in oral health care: </w:t>
      </w:r>
      <w:hyperlink w:history="1" r:id="rId93">
        <w:r>
          <w:rPr>
            <w:rStyle w:val="Hyperlink"/>
          </w:rPr>
          <w:t>https://www.youtube.com/watch?v=iyO3qBnaUZk</w:t>
        </w:r>
      </w:hyperlink>
      <w:r>
        <w:t xml:space="preserve"> </w:t>
      </w:r>
    </w:p>
    <w:p w:rsidR="00FA1689" w:rsidP="00FA1689" w:rsidRDefault="00FA1689" w14:paraId="6759B98F" w14:textId="77777777">
      <w:pPr>
        <w:ind w:left="720"/>
      </w:pPr>
      <w:r>
        <w:t xml:space="preserve">Defining healthcare quality from Institute for Healthcare Improvement: </w:t>
      </w:r>
      <w:hyperlink w:history="1" r:id="rId94">
        <w:r>
          <w:rPr>
            <w:rStyle w:val="Hyperlink"/>
          </w:rPr>
          <w:t>https://www.youtube.com/watch?v=5vOxunpnIsQ&amp;t=9s</w:t>
        </w:r>
      </w:hyperlink>
      <w:r>
        <w:t xml:space="preserve"> </w:t>
      </w:r>
    </w:p>
    <w:p w:rsidR="00FA1689" w:rsidP="00FA1689" w:rsidRDefault="00FA1689" w14:paraId="78308CAC" w14:textId="77777777">
      <w:pPr>
        <w:ind w:left="720"/>
      </w:pPr>
      <w:r>
        <w:t xml:space="preserve">Use of data for oral health outcomes from American Dental Association: </w:t>
      </w:r>
      <w:hyperlink w:history="1" r:id="rId95">
        <w:r>
          <w:rPr>
            <w:rStyle w:val="Hyperlink"/>
          </w:rPr>
          <w:t>https://www.youtube.com/watch?v=VaZc3AtSyOA&amp;t=2s</w:t>
        </w:r>
      </w:hyperlink>
      <w:r>
        <w:t xml:space="preserve"> </w:t>
      </w:r>
    </w:p>
    <w:p w:rsidR="00FA1689" w:rsidP="00FA1689" w:rsidRDefault="00FA1689" w14:paraId="799187A2" w14:textId="77777777">
      <w:pPr>
        <w:ind w:left="720"/>
      </w:pPr>
      <w:r>
        <w:rPr>
          <w:b/>
          <w:bCs/>
        </w:rPr>
        <w:t>Eighth animation</w:t>
      </w:r>
      <w:r>
        <w:t xml:space="preserve"> – Policy and Advocacy: </w:t>
      </w:r>
      <w:hyperlink w:history="1" r:id="rId96">
        <w:r>
          <w:rPr>
            <w:rStyle w:val="Hyperlink"/>
          </w:rPr>
          <w:t>https://www.youtube.com/watch?v=uWy60-R0lnk</w:t>
        </w:r>
      </w:hyperlink>
      <w:r>
        <w:t xml:space="preserve"> </w:t>
      </w:r>
    </w:p>
    <w:p w:rsidR="00FA1689" w:rsidP="00FA1689" w:rsidRDefault="00FA1689" w14:paraId="5F0D5A72" w14:textId="77777777"/>
    <w:p w:rsidR="00FA1689" w:rsidP="00DA04A0" w:rsidRDefault="00FA1689" w14:paraId="1E53A65A" w14:textId="77777777">
      <w:pPr>
        <w:pStyle w:val="ListParagraph"/>
        <w:numPr>
          <w:ilvl w:val="0"/>
          <w:numId w:val="15"/>
        </w:numPr>
        <w:spacing w:before="120"/>
        <w:ind w:left="360"/>
        <w:rPr>
          <w:sz w:val="22"/>
          <w:szCs w:val="22"/>
          <w:u w:val="single"/>
        </w:rPr>
      </w:pPr>
      <w:r>
        <w:rPr>
          <w:sz w:val="22"/>
          <w:szCs w:val="22"/>
        </w:rPr>
        <w:t> “Change is Now” 5 lecture series for consortium of Columbia University, University of Illinois at Chicago (David Avenetti), and Univeristy of Califoria at Los Angeles (Francisco Ramos-Gomez and Vinodh Bhoopathi) for pediatric dentistry residents nationwide.</w:t>
      </w:r>
    </w:p>
    <w:p w:rsidR="00FA1689" w:rsidP="00DA04A0" w:rsidRDefault="00FA1689" w14:paraId="0A21837F" w14:textId="77777777">
      <w:pPr>
        <w:pStyle w:val="ListParagraph"/>
        <w:numPr>
          <w:ilvl w:val="1"/>
          <w:numId w:val="15"/>
        </w:numPr>
        <w:spacing w:before="120"/>
        <w:ind w:hanging="180"/>
        <w:rPr>
          <w:sz w:val="22"/>
          <w:szCs w:val="22"/>
          <w:u w:val="single"/>
        </w:rPr>
      </w:pPr>
      <w:r>
        <w:rPr>
          <w:sz w:val="22"/>
          <w:szCs w:val="22"/>
        </w:rPr>
        <w:t xml:space="preserve">Introductory interview on advocacy experience: </w:t>
      </w:r>
      <w:hyperlink w:history="1" r:id="rId97">
        <w:r>
          <w:rPr>
            <w:rStyle w:val="Hyperlink"/>
          </w:rPr>
          <w:t>https://youtu.be/DGvRMPqXPNk</w:t>
        </w:r>
      </w:hyperlink>
    </w:p>
    <w:p w:rsidR="00FA1689" w:rsidP="00DA04A0" w:rsidRDefault="00FA1689" w14:paraId="42BE4679" w14:textId="77777777">
      <w:pPr>
        <w:pStyle w:val="ListParagraph"/>
        <w:numPr>
          <w:ilvl w:val="1"/>
          <w:numId w:val="15"/>
        </w:numPr>
        <w:spacing w:before="120"/>
        <w:ind w:hanging="180"/>
        <w:rPr>
          <w:sz w:val="22"/>
          <w:szCs w:val="22"/>
          <w:u w:val="single"/>
        </w:rPr>
      </w:pPr>
      <w:r>
        <w:rPr>
          <w:sz w:val="22"/>
          <w:szCs w:val="22"/>
        </w:rPr>
        <w:t xml:space="preserve">Change is Now Part I: Change Drivers </w:t>
      </w:r>
      <w:r>
        <w:t> </w:t>
      </w:r>
      <w:hyperlink w:history="1" r:id="rId98">
        <w:r>
          <w:rPr>
            <w:rStyle w:val="Hyperlink"/>
          </w:rPr>
          <w:t>https://youtu.be/9q9jbiieE9A</w:t>
        </w:r>
      </w:hyperlink>
    </w:p>
    <w:p w:rsidR="00FA1689" w:rsidP="00DA04A0" w:rsidRDefault="00FA1689" w14:paraId="18A277A9" w14:textId="77777777">
      <w:pPr>
        <w:pStyle w:val="ListParagraph"/>
        <w:numPr>
          <w:ilvl w:val="1"/>
          <w:numId w:val="15"/>
        </w:numPr>
        <w:spacing w:before="120"/>
        <w:ind w:hanging="180"/>
        <w:rPr>
          <w:sz w:val="22"/>
          <w:szCs w:val="22"/>
          <w:u w:val="single"/>
        </w:rPr>
      </w:pPr>
      <w:r>
        <w:rPr>
          <w:sz w:val="22"/>
          <w:szCs w:val="22"/>
        </w:rPr>
        <w:t xml:space="preserve">Change is Now Part II:  Managing Oral Health Determinants </w:t>
      </w:r>
      <w:hyperlink w:history="1" r:id="rId99">
        <w:r>
          <w:rPr>
            <w:rStyle w:val="Hyperlink"/>
          </w:rPr>
          <w:t>https://youtu.be/wgxmE3Ba9g4</w:t>
        </w:r>
      </w:hyperlink>
    </w:p>
    <w:p w:rsidR="00FA1689" w:rsidP="00DA04A0" w:rsidRDefault="00FA1689" w14:paraId="2BD550DC" w14:textId="77777777">
      <w:pPr>
        <w:pStyle w:val="ListParagraph"/>
        <w:numPr>
          <w:ilvl w:val="1"/>
          <w:numId w:val="15"/>
        </w:numPr>
        <w:spacing w:before="120"/>
        <w:ind w:hanging="180"/>
        <w:rPr>
          <w:sz w:val="22"/>
          <w:szCs w:val="22"/>
          <w:u w:val="single"/>
        </w:rPr>
      </w:pPr>
      <w:r>
        <w:rPr>
          <w:sz w:val="22"/>
          <w:szCs w:val="22"/>
        </w:rPr>
        <w:t xml:space="preserve">Change is Now Part III: Practice Models </w:t>
      </w:r>
      <w:hyperlink w:history="1" r:id="rId100">
        <w:r>
          <w:rPr>
            <w:rStyle w:val="Hyperlink"/>
          </w:rPr>
          <w:t>https://youtu.be/HaXBrb3f34U</w:t>
        </w:r>
      </w:hyperlink>
    </w:p>
    <w:p w:rsidR="00FA1689" w:rsidP="00DA04A0" w:rsidRDefault="00FA1689" w14:paraId="318BBFD2" w14:textId="77777777">
      <w:pPr>
        <w:pStyle w:val="ListParagraph"/>
        <w:numPr>
          <w:ilvl w:val="1"/>
          <w:numId w:val="15"/>
        </w:numPr>
        <w:spacing w:before="120"/>
        <w:ind w:hanging="180"/>
        <w:rPr>
          <w:sz w:val="22"/>
          <w:szCs w:val="22"/>
          <w:u w:val="single"/>
        </w:rPr>
      </w:pPr>
      <w:r>
        <w:rPr>
          <w:sz w:val="22"/>
          <w:szCs w:val="22"/>
        </w:rPr>
        <w:t xml:space="preserve">Change is Now Part IV: Workforce </w:t>
      </w:r>
      <w:hyperlink w:history="1" r:id="rId101">
        <w:r>
          <w:rPr>
            <w:rStyle w:val="Hyperlink"/>
          </w:rPr>
          <w:t>https://youtu.be/ov4JCzpiHa0</w:t>
        </w:r>
      </w:hyperlink>
    </w:p>
    <w:p w:rsidR="00FA1689" w:rsidP="00DA04A0" w:rsidRDefault="00FA1689" w14:paraId="594AA218" w14:textId="77777777">
      <w:pPr>
        <w:pStyle w:val="ListParagraph"/>
        <w:numPr>
          <w:ilvl w:val="1"/>
          <w:numId w:val="15"/>
        </w:numPr>
        <w:spacing w:before="120"/>
        <w:ind w:hanging="180"/>
        <w:rPr>
          <w:sz w:val="22"/>
          <w:szCs w:val="22"/>
          <w:u w:val="single"/>
        </w:rPr>
      </w:pPr>
      <w:r>
        <w:rPr>
          <w:sz w:val="22"/>
          <w:szCs w:val="22"/>
        </w:rPr>
        <w:t xml:space="preserve">Change is Now Part V: Financing and Payment </w:t>
      </w:r>
      <w:hyperlink w:history="1" r:id="rId102">
        <w:r>
          <w:rPr>
            <w:rStyle w:val="Hyperlink"/>
          </w:rPr>
          <w:t>https://youtu.be/_p1ZCwrNv3U</w:t>
        </w:r>
      </w:hyperlink>
    </w:p>
    <w:p w:rsidR="00FA1689" w:rsidP="00FA1689" w:rsidRDefault="00FA1689" w14:paraId="1F396583" w14:textId="77777777">
      <w:pPr>
        <w:pStyle w:val="ListParagraph"/>
        <w:spacing w:before="120"/>
        <w:ind w:left="360"/>
        <w:rPr>
          <w:rStyle w:val="Hyperlink"/>
        </w:rPr>
      </w:pPr>
      <w:r>
        <w:rPr>
          <w:sz w:val="22"/>
          <w:szCs w:val="22"/>
        </w:rPr>
        <w:t xml:space="preserve">Developed </w:t>
      </w:r>
      <w:proofErr w:type="gramStart"/>
      <w:r>
        <w:rPr>
          <w:sz w:val="22"/>
          <w:szCs w:val="22"/>
        </w:rPr>
        <w:t>June,</w:t>
      </w:r>
      <w:proofErr w:type="gramEnd"/>
      <w:r>
        <w:rPr>
          <w:sz w:val="22"/>
          <w:szCs w:val="22"/>
        </w:rPr>
        <w:t xml:space="preserve"> 2022. Available from Dr. Ramos Gomez at </w:t>
      </w:r>
      <w:hyperlink w:history="1" r:id="rId103">
        <w:r>
          <w:rPr>
            <w:rStyle w:val="Hyperlink"/>
            <w:sz w:val="22"/>
            <w:szCs w:val="22"/>
          </w:rPr>
          <w:t>frg@dentistry.ucla.edu</w:t>
        </w:r>
      </w:hyperlink>
    </w:p>
    <w:p w:rsidR="00FA1689" w:rsidP="00FA1689" w:rsidRDefault="00FA1689" w14:paraId="77F8108D" w14:textId="77777777">
      <w:pPr>
        <w:pStyle w:val="ListParagraph"/>
        <w:spacing w:before="120"/>
        <w:ind w:left="360"/>
      </w:pPr>
    </w:p>
    <w:p w:rsidR="00FA1689" w:rsidP="00DA04A0" w:rsidRDefault="00FA1689" w14:paraId="029FF9BF" w14:textId="77777777">
      <w:pPr>
        <w:pStyle w:val="ListParagraph"/>
        <w:numPr>
          <w:ilvl w:val="0"/>
          <w:numId w:val="15"/>
        </w:numPr>
        <w:ind w:left="360"/>
        <w:jc w:val="both"/>
        <w:rPr>
          <w:sz w:val="22"/>
          <w:szCs w:val="22"/>
          <w:u w:val="single"/>
        </w:rPr>
      </w:pPr>
      <w:r>
        <w:rPr>
          <w:sz w:val="22"/>
          <w:szCs w:val="22"/>
        </w:rPr>
        <w:t xml:space="preserve">50 Years Pursuing Oral Health for All: Views of a Clinician, Hill Staffer, Advocate, and Academic. Burton Edelstein presentation to Emeritus Professors in Columbia (EPIC), April 5, 2022. Available at </w:t>
      </w:r>
      <w:hyperlink w:history="1" r:id="rId104">
        <w:r>
          <w:rPr>
            <w:rStyle w:val="Hyperlink"/>
            <w:sz w:val="22"/>
            <w:szCs w:val="22"/>
          </w:rPr>
          <w:t>https://professorsemeritus.columbia.edu/content/tuesday-talks</w:t>
        </w:r>
      </w:hyperlink>
      <w:r>
        <w:rPr>
          <w:sz w:val="22"/>
          <w:szCs w:val="22"/>
        </w:rPr>
        <w:t xml:space="preserve"> with link to </w:t>
      </w:r>
      <w:hyperlink w:history="1" r:id="rId105">
        <w:r>
          <w:rPr>
            <w:rStyle w:val="Hyperlink"/>
            <w:sz w:val="22"/>
            <w:szCs w:val="22"/>
          </w:rPr>
          <w:t>https://www.youtube.com/watch?v=lWyIOpde330</w:t>
        </w:r>
      </w:hyperlink>
      <w:r>
        <w:rPr>
          <w:sz w:val="22"/>
          <w:szCs w:val="22"/>
        </w:rPr>
        <w:t xml:space="preserve">. </w:t>
      </w:r>
    </w:p>
    <w:p w:rsidR="00FA1689" w:rsidP="00FA1689" w:rsidRDefault="00FA1689" w14:paraId="4E3CC610" w14:textId="77777777">
      <w:pPr>
        <w:rPr>
          <w:sz w:val="22"/>
          <w:szCs w:val="22"/>
        </w:rPr>
      </w:pPr>
    </w:p>
    <w:p w:rsidR="00FA1689" w:rsidP="00DA04A0" w:rsidRDefault="00FA1689" w14:paraId="0C873E11" w14:textId="77777777">
      <w:pPr>
        <w:pStyle w:val="ListParagraph"/>
        <w:numPr>
          <w:ilvl w:val="0"/>
          <w:numId w:val="15"/>
        </w:numPr>
        <w:ind w:left="360"/>
        <w:rPr>
          <w:sz w:val="22"/>
          <w:szCs w:val="22"/>
        </w:rPr>
      </w:pPr>
      <w:r>
        <w:rPr>
          <w:sz w:val="22"/>
          <w:szCs w:val="22"/>
        </w:rPr>
        <w:t>Greater New York City primary care dental trainee convocation documentary films sponsored by HRSA postdoctoral grant (Edelstein, Project Director) featuring “day in the life” of people with various disabilities.</w:t>
      </w:r>
    </w:p>
    <w:p w:rsidR="00FA1689" w:rsidP="00DA04A0" w:rsidRDefault="00FA1689" w14:paraId="3B64CC05" w14:textId="034238BE">
      <w:pPr>
        <w:pStyle w:val="ListParagraph"/>
        <w:numPr>
          <w:ilvl w:val="2"/>
          <w:numId w:val="15"/>
        </w:numPr>
        <w:ind w:left="810"/>
        <w:rPr>
          <w:rStyle w:val="Hyperlink"/>
        </w:rPr>
      </w:pPr>
      <w:r>
        <w:rPr>
          <w:sz w:val="22"/>
          <w:szCs w:val="22"/>
        </w:rPr>
        <w:t xml:space="preserve">Sensory disability (deafness) 2021: </w:t>
      </w:r>
      <w:hyperlink w:history="1" r:id="rId106">
        <w:r>
          <w:rPr>
            <w:rStyle w:val="Hyperlink"/>
          </w:rPr>
          <w:t>Hillary Short Documentary</w:t>
        </w:r>
      </w:hyperlink>
      <w:r w:rsidR="00137F51">
        <w:rPr>
          <w:rStyle w:val="Hyperlink"/>
        </w:rPr>
        <w:t xml:space="preserve">; </w:t>
      </w:r>
      <w:hyperlink w:tgtFrame="_blank" w:history="1" r:id="rId107">
        <w:r w:rsidR="00137F51">
          <w:rPr>
            <w:rStyle w:val="Hyperlink"/>
            <w:rFonts w:ascii="Arial" w:hAnsi="Arial" w:cs="Arial"/>
            <w:sz w:val="20"/>
            <w:szCs w:val="20"/>
          </w:rPr>
          <w:t>https://drive.google.com/file/d/1PH-1VttDDQtKVfyUlIohnzNbtW-WMFya/view?usp=sharing</w:t>
        </w:r>
      </w:hyperlink>
    </w:p>
    <w:p w:rsidR="00FA1689" w:rsidP="00DA04A0" w:rsidRDefault="00FA1689" w14:paraId="24F3BE59" w14:textId="2C08AACA">
      <w:pPr>
        <w:pStyle w:val="ListParagraph"/>
        <w:numPr>
          <w:ilvl w:val="2"/>
          <w:numId w:val="15"/>
        </w:numPr>
        <w:ind w:left="810"/>
        <w:rPr>
          <w:rStyle w:val="Hyperlink"/>
        </w:rPr>
      </w:pPr>
      <w:r>
        <w:rPr>
          <w:sz w:val="22"/>
          <w:szCs w:val="22"/>
        </w:rPr>
        <w:t xml:space="preserve">Developmental disability (autism) 2022: </w:t>
      </w:r>
      <w:hyperlink w:history="1" r:id="rId108">
        <w:r>
          <w:rPr>
            <w:rStyle w:val="Hyperlink"/>
          </w:rPr>
          <w:t>Josh and Jabari Short Documentary</w:t>
        </w:r>
      </w:hyperlink>
      <w:r w:rsidR="00137F51">
        <w:rPr>
          <w:rStyle w:val="Hyperlink"/>
        </w:rPr>
        <w:t xml:space="preserve">; </w:t>
      </w:r>
      <w:hyperlink w:tgtFrame="_blank" w:history="1" r:id="rId109">
        <w:r w:rsidR="00137F51">
          <w:rPr>
            <w:rStyle w:val="Hyperlink"/>
            <w:rFonts w:ascii="Arial" w:hAnsi="Arial" w:cs="Arial"/>
            <w:sz w:val="20"/>
            <w:szCs w:val="20"/>
          </w:rPr>
          <w:t>https://drive.google.com/file/d/1Yb817PcnIQlb5PdQ3Idz3RpFCqSSxSw0/view?usp=sharing</w:t>
        </w:r>
      </w:hyperlink>
    </w:p>
    <w:p w:rsidR="00FA1689" w:rsidP="00DA04A0" w:rsidRDefault="00FA1689" w14:paraId="35DA30B4" w14:textId="184FCF8C">
      <w:pPr>
        <w:pStyle w:val="ListParagraph"/>
        <w:numPr>
          <w:ilvl w:val="2"/>
          <w:numId w:val="15"/>
        </w:numPr>
        <w:ind w:left="810"/>
      </w:pPr>
      <w:r>
        <w:rPr>
          <w:sz w:val="22"/>
          <w:szCs w:val="22"/>
        </w:rPr>
        <w:t xml:space="preserve">Mental health disability (obsessive compulsive disorder) 2023: Tess at </w:t>
      </w:r>
      <w:hyperlink w:history="1" r:id="rId110">
        <w:r>
          <w:rPr>
            <w:rStyle w:val="Hyperlink"/>
          </w:rPr>
          <w:t>https://f.io/9RfomoCi</w:t>
        </w:r>
      </w:hyperlink>
      <w:r w:rsidR="00137F51">
        <w:rPr>
          <w:rStyle w:val="Hyperlink"/>
        </w:rPr>
        <w:t xml:space="preserve">; </w:t>
      </w:r>
      <w:hyperlink w:tgtFrame="_blank" w:history="1" r:id="rId111">
        <w:r w:rsidR="00137F51">
          <w:rPr>
            <w:rStyle w:val="Hyperlink"/>
            <w:rFonts w:ascii="Arial" w:hAnsi="Arial" w:cs="Arial"/>
            <w:sz w:val="20"/>
            <w:szCs w:val="20"/>
          </w:rPr>
          <w:t>https://f.io/dYXa8GbJ</w:t>
        </w:r>
      </w:hyperlink>
    </w:p>
    <w:p w:rsidR="00FA1689" w:rsidP="00DA04A0" w:rsidRDefault="00FA1689" w14:paraId="0E8B311A" w14:textId="29E6858F">
      <w:pPr>
        <w:pStyle w:val="ListParagraph"/>
        <w:numPr>
          <w:ilvl w:val="2"/>
          <w:numId w:val="15"/>
        </w:numPr>
        <w:ind w:left="810"/>
      </w:pPr>
      <w:r>
        <w:rPr>
          <w:sz w:val="22"/>
          <w:szCs w:val="22"/>
        </w:rPr>
        <w:t>Physical disability (paraplegia) 2024: in production (“Donald”)</w:t>
      </w:r>
      <w:r w:rsidR="00137F51">
        <w:rPr>
          <w:sz w:val="22"/>
          <w:szCs w:val="22"/>
        </w:rPr>
        <w:t xml:space="preserve"> </w:t>
      </w:r>
      <w:hyperlink w:tgtFrame="_blank" w:history="1" r:id="rId112">
        <w:r w:rsidR="00137F51">
          <w:rPr>
            <w:rStyle w:val="Hyperlink"/>
            <w:rFonts w:ascii="Arial" w:hAnsi="Arial" w:cs="Arial"/>
            <w:sz w:val="20"/>
            <w:szCs w:val="20"/>
          </w:rPr>
          <w:t>https://f.io/27V9qgbh</w:t>
        </w:r>
      </w:hyperlink>
    </w:p>
    <w:p w:rsidRPr="00137F51" w:rsidR="00FA1689" w:rsidP="00DA04A0" w:rsidRDefault="00FA1689" w14:paraId="0CE75F68" w14:textId="27858718">
      <w:pPr>
        <w:pStyle w:val="ListParagraph"/>
        <w:numPr>
          <w:ilvl w:val="2"/>
          <w:numId w:val="15"/>
        </w:numPr>
        <w:ind w:left="810"/>
      </w:pPr>
      <w:r>
        <w:rPr>
          <w:sz w:val="22"/>
          <w:szCs w:val="22"/>
        </w:rPr>
        <w:t xml:space="preserve">Cognitive disability (Alzeimer’s) 2025: </w:t>
      </w:r>
      <w:r w:rsidR="00137F51">
        <w:rPr>
          <w:sz w:val="22"/>
          <w:szCs w:val="22"/>
        </w:rPr>
        <w:t xml:space="preserve"> </w:t>
      </w:r>
      <w:hyperlink w:tgtFrame="_blank" w:history="1" r:id="rId113">
        <w:r w:rsidR="00137F51">
          <w:rPr>
            <w:rStyle w:val="Hyperlink"/>
            <w:rFonts w:ascii="Arial" w:hAnsi="Arial" w:cs="Arial"/>
            <w:sz w:val="20"/>
            <w:szCs w:val="20"/>
          </w:rPr>
          <w:t>https://drive.google.com/file/d/1eB40U5ApqYoDWkAkNb8t3DxPd5HHjVKH/view?usp=sharing</w:t>
        </w:r>
      </w:hyperlink>
    </w:p>
    <w:p w:rsidR="00137F51" w:rsidP="00137F51" w:rsidRDefault="00137F51" w14:paraId="5FEA2B34" w14:textId="77777777"/>
    <w:p w:rsidR="00FA1689" w:rsidP="00FA1689" w:rsidRDefault="00FA1689" w14:paraId="2343CBA9" w14:textId="77777777">
      <w:pPr>
        <w:pStyle w:val="ListParagraph"/>
        <w:ind w:left="810"/>
      </w:pPr>
    </w:p>
    <w:p w:rsidR="00FA1689" w:rsidP="00DA04A0" w:rsidRDefault="00FA1689" w14:paraId="7AE8D2AE" w14:textId="77777777">
      <w:pPr>
        <w:pStyle w:val="ListParagraph"/>
        <w:numPr>
          <w:ilvl w:val="0"/>
          <w:numId w:val="15"/>
        </w:numPr>
        <w:ind w:left="270"/>
      </w:pPr>
      <w:r>
        <w:t>HRSA training grants orientation videos to CDM</w:t>
      </w:r>
    </w:p>
    <w:p w:rsidR="00FA1689" w:rsidP="00DA04A0" w:rsidRDefault="00FA1689" w14:paraId="50E75791" w14:textId="77777777">
      <w:pPr>
        <w:pStyle w:val="ListParagraph"/>
        <w:numPr>
          <w:ilvl w:val="1"/>
          <w:numId w:val="15"/>
        </w:numPr>
        <w:ind w:left="1080"/>
      </w:pPr>
      <w:r>
        <w:rPr>
          <w:color w:val="212121"/>
        </w:rPr>
        <w:t>Pushing Boundaries: </w:t>
      </w:r>
      <w:hyperlink w:history="1" r:id="rId114">
        <w:r>
          <w:rPr>
            <w:rStyle w:val="Hyperlink"/>
            <w:color w:val="0078D4"/>
          </w:rPr>
          <w:t>https://youtu.be/mjNKTCl2f3w</w:t>
        </w:r>
      </w:hyperlink>
    </w:p>
    <w:p w:rsidR="00FA1689" w:rsidP="00DA04A0" w:rsidRDefault="00FA1689" w14:paraId="56174757" w14:textId="77777777">
      <w:pPr>
        <w:pStyle w:val="ListParagraph"/>
        <w:numPr>
          <w:ilvl w:val="1"/>
          <w:numId w:val="15"/>
        </w:numPr>
        <w:ind w:left="1080"/>
        <w:rPr>
          <w:rStyle w:val="Hyperlink"/>
        </w:rPr>
      </w:pPr>
      <w:r>
        <w:rPr>
          <w:color w:val="212121"/>
        </w:rPr>
        <w:t>Humanizing Care: </w:t>
      </w:r>
      <w:hyperlink w:history="1" r:id="rId115">
        <w:r>
          <w:rPr>
            <w:rStyle w:val="Hyperlink"/>
            <w:color w:val="0078D4"/>
          </w:rPr>
          <w:t>https://youtu.be/nmBNH3kUvhg</w:t>
        </w:r>
      </w:hyperlink>
    </w:p>
    <w:p w:rsidR="00FA1689" w:rsidP="00FA1689" w:rsidRDefault="00FA1689" w14:paraId="5618C380" w14:textId="77777777">
      <w:pPr>
        <w:pStyle w:val="ListParagraph"/>
        <w:ind w:left="1080"/>
        <w:rPr>
          <w:rStyle w:val="Hyperlink"/>
        </w:rPr>
      </w:pPr>
    </w:p>
    <w:p w:rsidR="00FA1689" w:rsidP="00DA04A0" w:rsidRDefault="00FA1689" w14:paraId="0F10D8C0" w14:textId="77777777">
      <w:pPr>
        <w:pStyle w:val="ListParagraph"/>
        <w:numPr>
          <w:ilvl w:val="0"/>
          <w:numId w:val="15"/>
        </w:numPr>
        <w:ind w:left="360"/>
      </w:pPr>
      <w:r>
        <w:t xml:space="preserve">WeSmile Introductory video: </w:t>
      </w:r>
      <w:hyperlink w:history="1" r:id="rId116">
        <w:r>
          <w:rPr>
            <w:rStyle w:val="Hyperlink"/>
          </w:rPr>
          <w:t>https://app.frame.io/reviews/24fb50e5-6ae0-47f8-bd6d-39a2d80830c0/ff175007-7e4a-4e38-9f76-b996e32bbd87</w:t>
        </w:r>
      </w:hyperlink>
      <w:r>
        <w:t xml:space="preserve"> </w:t>
      </w:r>
    </w:p>
    <w:p w:rsidR="00FA1689" w:rsidP="00FA1689" w:rsidRDefault="00FA1689" w14:paraId="1457E9A9" w14:textId="77777777"/>
    <w:p w:rsidRPr="00C30374" w:rsidR="00C30374" w:rsidP="00C30374" w:rsidRDefault="00C30374" w14:paraId="0BABBCCF" w14:textId="77777777">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sectPr w:rsidRPr="00C30374" w:rsidR="00C30374" w:rsidSect="00C033A3">
      <w:footerReference w:type="even" r:id="rId117"/>
      <w:footerReference w:type="default" r:id="rId118"/>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33A3" w:rsidRDefault="00C033A3" w14:paraId="2C22B9E1" w14:textId="77777777">
      <w:r>
        <w:separator/>
      </w:r>
    </w:p>
  </w:endnote>
  <w:endnote w:type="continuationSeparator" w:id="0">
    <w:p w:rsidR="00C033A3" w:rsidRDefault="00C033A3" w14:paraId="35C7E94D" w14:textId="77777777">
      <w:r>
        <w:continuationSeparator/>
      </w:r>
    </w:p>
  </w:endnote>
  <w:endnote w:type="continuationNotice" w:id="1">
    <w:p w:rsidR="00DA04A0" w:rsidRDefault="00DA04A0" w14:paraId="2B517B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D3B" w:rsidP="00CB5BA1" w:rsidRDefault="00D56D3B" w14:paraId="077ADD7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6D3B" w:rsidP="00CB5BA1" w:rsidRDefault="00D56D3B" w14:paraId="0F8F31B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6348153"/>
      <w:docPartObj>
        <w:docPartGallery w:val="Page Numbers (Bottom of Page)"/>
        <w:docPartUnique/>
      </w:docPartObj>
    </w:sdtPr>
    <w:sdtEndPr>
      <w:rPr>
        <w:noProof/>
      </w:rPr>
    </w:sdtEndPr>
    <w:sdtContent>
      <w:p w:rsidR="00D56D3B" w:rsidRDefault="00D56D3B" w14:paraId="4B2CB2ED" w14:textId="77777777">
        <w:pPr>
          <w:pStyle w:val="Footer"/>
          <w:jc w:val="center"/>
        </w:pPr>
        <w:r>
          <w:fldChar w:fldCharType="begin"/>
        </w:r>
        <w:r>
          <w:instrText xml:space="preserve"> PAGE   \* MERGEFORMAT </w:instrText>
        </w:r>
        <w:r>
          <w:fldChar w:fldCharType="separate"/>
        </w:r>
        <w:r w:rsidR="00DD15DB">
          <w:rPr>
            <w:noProof/>
          </w:rPr>
          <w:t>2</w:t>
        </w:r>
        <w:r>
          <w:rPr>
            <w:noProof/>
          </w:rPr>
          <w:fldChar w:fldCharType="end"/>
        </w:r>
      </w:p>
    </w:sdtContent>
  </w:sdt>
  <w:p w:rsidR="00D56D3B" w:rsidP="00CB5BA1" w:rsidRDefault="00D56D3B" w14:paraId="0CD90FE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33A3" w:rsidRDefault="00C033A3" w14:paraId="21E2F666" w14:textId="77777777">
      <w:r>
        <w:separator/>
      </w:r>
    </w:p>
  </w:footnote>
  <w:footnote w:type="continuationSeparator" w:id="0">
    <w:p w:rsidR="00C033A3" w:rsidRDefault="00C033A3" w14:paraId="557B6BEA" w14:textId="77777777">
      <w:r>
        <w:continuationSeparator/>
      </w:r>
    </w:p>
  </w:footnote>
  <w:footnote w:type="continuationNotice" w:id="1">
    <w:p w:rsidR="00DA04A0" w:rsidRDefault="00DA04A0" w14:paraId="4B4B34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6949"/>
    <w:multiLevelType w:val="hybridMultilevel"/>
    <w:tmpl w:val="AB6842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0A3B38"/>
    <w:multiLevelType w:val="hybridMultilevel"/>
    <w:tmpl w:val="A47464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D215BA6"/>
    <w:multiLevelType w:val="hybridMultilevel"/>
    <w:tmpl w:val="DA14D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A322F2"/>
    <w:multiLevelType w:val="singleLevel"/>
    <w:tmpl w:val="684831D0"/>
    <w:lvl w:ilvl="0">
      <w:start w:val="1"/>
      <w:numFmt w:val="decimal"/>
      <w:lvlText w:val="%1."/>
      <w:legacy w:legacy="1" w:legacySpace="0" w:legacyIndent="360"/>
      <w:lvlJc w:val="left"/>
      <w:pPr>
        <w:ind w:left="360" w:hanging="360"/>
      </w:pPr>
    </w:lvl>
  </w:abstractNum>
  <w:abstractNum w:abstractNumId="4" w15:restartNumberingAfterBreak="0">
    <w:nsid w:val="1C2B45CD"/>
    <w:multiLevelType w:val="hybridMultilevel"/>
    <w:tmpl w:val="FC640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B2503"/>
    <w:multiLevelType w:val="hybridMultilevel"/>
    <w:tmpl w:val="FFFFFFFF"/>
    <w:lvl w:ilvl="0" w:tplc="30942B4A">
      <w:start w:val="1"/>
      <w:numFmt w:val="decimal"/>
      <w:lvlText w:val="%1."/>
      <w:lvlJc w:val="left"/>
      <w:pPr>
        <w:ind w:left="720" w:hanging="360"/>
      </w:pPr>
    </w:lvl>
    <w:lvl w:ilvl="1" w:tplc="1EF4CF8A">
      <w:start w:val="1"/>
      <w:numFmt w:val="lowerLetter"/>
      <w:lvlText w:val="%2."/>
      <w:lvlJc w:val="left"/>
      <w:pPr>
        <w:ind w:left="1440" w:hanging="360"/>
      </w:pPr>
    </w:lvl>
    <w:lvl w:ilvl="2" w:tplc="8570A9F8">
      <w:start w:val="1"/>
      <w:numFmt w:val="lowerRoman"/>
      <w:lvlText w:val="%3."/>
      <w:lvlJc w:val="right"/>
      <w:pPr>
        <w:ind w:left="2160" w:hanging="180"/>
      </w:pPr>
    </w:lvl>
    <w:lvl w:ilvl="3" w:tplc="33FEE6CC">
      <w:start w:val="1"/>
      <w:numFmt w:val="decimal"/>
      <w:lvlText w:val="%4."/>
      <w:lvlJc w:val="left"/>
      <w:pPr>
        <w:ind w:left="2880" w:hanging="360"/>
      </w:pPr>
    </w:lvl>
    <w:lvl w:ilvl="4" w:tplc="C764BB08">
      <w:start w:val="1"/>
      <w:numFmt w:val="lowerLetter"/>
      <w:lvlText w:val="%5."/>
      <w:lvlJc w:val="left"/>
      <w:pPr>
        <w:ind w:left="3600" w:hanging="360"/>
      </w:pPr>
    </w:lvl>
    <w:lvl w:ilvl="5" w:tplc="A36E4496">
      <w:start w:val="1"/>
      <w:numFmt w:val="lowerRoman"/>
      <w:lvlText w:val="%6."/>
      <w:lvlJc w:val="right"/>
      <w:pPr>
        <w:ind w:left="4320" w:hanging="180"/>
      </w:pPr>
    </w:lvl>
    <w:lvl w:ilvl="6" w:tplc="BE5C56B6">
      <w:start w:val="1"/>
      <w:numFmt w:val="decimal"/>
      <w:lvlText w:val="%7."/>
      <w:lvlJc w:val="left"/>
      <w:pPr>
        <w:ind w:left="5040" w:hanging="360"/>
      </w:pPr>
    </w:lvl>
    <w:lvl w:ilvl="7" w:tplc="1838622A">
      <w:start w:val="1"/>
      <w:numFmt w:val="lowerLetter"/>
      <w:lvlText w:val="%8."/>
      <w:lvlJc w:val="left"/>
      <w:pPr>
        <w:ind w:left="5760" w:hanging="360"/>
      </w:pPr>
    </w:lvl>
    <w:lvl w:ilvl="8" w:tplc="64E4154A">
      <w:start w:val="1"/>
      <w:numFmt w:val="lowerRoman"/>
      <w:lvlText w:val="%9."/>
      <w:lvlJc w:val="right"/>
      <w:pPr>
        <w:ind w:left="6480" w:hanging="180"/>
      </w:pPr>
    </w:lvl>
  </w:abstractNum>
  <w:abstractNum w:abstractNumId="6" w15:restartNumberingAfterBreak="0">
    <w:nsid w:val="44466D87"/>
    <w:multiLevelType w:val="singleLevel"/>
    <w:tmpl w:val="684831D0"/>
    <w:lvl w:ilvl="0">
      <w:start w:val="1"/>
      <w:numFmt w:val="decimal"/>
      <w:lvlText w:val="%1."/>
      <w:lvlJc w:val="left"/>
      <w:pPr>
        <w:tabs>
          <w:tab w:val="num" w:pos="360"/>
        </w:tabs>
        <w:ind w:left="360" w:hanging="360"/>
      </w:pPr>
    </w:lvl>
  </w:abstractNum>
  <w:abstractNum w:abstractNumId="7" w15:restartNumberingAfterBreak="0">
    <w:nsid w:val="499E2174"/>
    <w:multiLevelType w:val="hybridMultilevel"/>
    <w:tmpl w:val="FFFFFFFF"/>
    <w:lvl w:ilvl="0" w:tplc="7550123E">
      <w:start w:val="1"/>
      <w:numFmt w:val="decimal"/>
      <w:lvlText w:val="%1."/>
      <w:lvlJc w:val="left"/>
      <w:pPr>
        <w:ind w:left="360" w:hanging="360"/>
      </w:pPr>
    </w:lvl>
    <w:lvl w:ilvl="1" w:tplc="48E61136">
      <w:start w:val="1"/>
      <w:numFmt w:val="lowerLetter"/>
      <w:lvlText w:val="%2."/>
      <w:lvlJc w:val="left"/>
      <w:pPr>
        <w:ind w:left="1080" w:hanging="360"/>
      </w:pPr>
    </w:lvl>
    <w:lvl w:ilvl="2" w:tplc="C69E3C60">
      <w:start w:val="1"/>
      <w:numFmt w:val="lowerRoman"/>
      <w:lvlText w:val="%3."/>
      <w:lvlJc w:val="right"/>
      <w:pPr>
        <w:ind w:left="1800" w:hanging="180"/>
      </w:pPr>
    </w:lvl>
    <w:lvl w:ilvl="3" w:tplc="8E56DACC">
      <w:start w:val="1"/>
      <w:numFmt w:val="decimal"/>
      <w:lvlText w:val="%4."/>
      <w:lvlJc w:val="left"/>
      <w:pPr>
        <w:ind w:left="2520" w:hanging="360"/>
      </w:pPr>
    </w:lvl>
    <w:lvl w:ilvl="4" w:tplc="611836F8">
      <w:start w:val="1"/>
      <w:numFmt w:val="lowerLetter"/>
      <w:lvlText w:val="%5."/>
      <w:lvlJc w:val="left"/>
      <w:pPr>
        <w:ind w:left="3240" w:hanging="360"/>
      </w:pPr>
    </w:lvl>
    <w:lvl w:ilvl="5" w:tplc="42144F1A">
      <w:start w:val="1"/>
      <w:numFmt w:val="lowerRoman"/>
      <w:lvlText w:val="%6."/>
      <w:lvlJc w:val="right"/>
      <w:pPr>
        <w:ind w:left="3960" w:hanging="180"/>
      </w:pPr>
    </w:lvl>
    <w:lvl w:ilvl="6" w:tplc="E9702B2E">
      <w:start w:val="1"/>
      <w:numFmt w:val="decimal"/>
      <w:lvlText w:val="%7."/>
      <w:lvlJc w:val="left"/>
      <w:pPr>
        <w:ind w:left="4680" w:hanging="360"/>
      </w:pPr>
    </w:lvl>
    <w:lvl w:ilvl="7" w:tplc="0B9CD12A">
      <w:start w:val="1"/>
      <w:numFmt w:val="lowerLetter"/>
      <w:lvlText w:val="%8."/>
      <w:lvlJc w:val="left"/>
      <w:pPr>
        <w:ind w:left="5400" w:hanging="360"/>
      </w:pPr>
    </w:lvl>
    <w:lvl w:ilvl="8" w:tplc="C330A346">
      <w:start w:val="1"/>
      <w:numFmt w:val="lowerRoman"/>
      <w:lvlText w:val="%9."/>
      <w:lvlJc w:val="right"/>
      <w:pPr>
        <w:ind w:left="6120" w:hanging="180"/>
      </w:pPr>
    </w:lvl>
  </w:abstractNum>
  <w:abstractNum w:abstractNumId="8" w15:restartNumberingAfterBreak="0">
    <w:nsid w:val="4A061C38"/>
    <w:multiLevelType w:val="hybridMultilevel"/>
    <w:tmpl w:val="A2C26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B51285"/>
    <w:multiLevelType w:val="singleLevel"/>
    <w:tmpl w:val="36E09E9C"/>
    <w:lvl w:ilvl="0">
      <w:start w:val="1997"/>
      <w:numFmt w:val="decimal"/>
      <w:lvlText w:val="%1"/>
      <w:lvlJc w:val="left"/>
      <w:pPr>
        <w:tabs>
          <w:tab w:val="num" w:pos="1440"/>
        </w:tabs>
        <w:ind w:left="1440" w:hanging="1440"/>
      </w:pPr>
      <w:rPr>
        <w:rFonts w:hint="default"/>
      </w:rPr>
    </w:lvl>
  </w:abstractNum>
  <w:abstractNum w:abstractNumId="10" w15:restartNumberingAfterBreak="0">
    <w:nsid w:val="673B0ABC"/>
    <w:multiLevelType w:val="hybridMultilevel"/>
    <w:tmpl w:val="DA14D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7404BDF"/>
    <w:multiLevelType w:val="singleLevel"/>
    <w:tmpl w:val="D172A100"/>
    <w:lvl w:ilvl="0">
      <w:start w:val="2000"/>
      <w:numFmt w:val="decimal"/>
      <w:lvlText w:val="%1"/>
      <w:lvlJc w:val="left"/>
      <w:pPr>
        <w:tabs>
          <w:tab w:val="num" w:pos="1440"/>
        </w:tabs>
        <w:ind w:left="1440" w:hanging="1440"/>
      </w:pPr>
      <w:rPr>
        <w:rFonts w:hint="default"/>
      </w:rPr>
    </w:lvl>
  </w:abstractNum>
  <w:abstractNum w:abstractNumId="12" w15:restartNumberingAfterBreak="0">
    <w:nsid w:val="677653F5"/>
    <w:multiLevelType w:val="hybridMultilevel"/>
    <w:tmpl w:val="FC640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06362"/>
    <w:multiLevelType w:val="singleLevel"/>
    <w:tmpl w:val="BF14D276"/>
    <w:lvl w:ilvl="0">
      <w:start w:val="1998"/>
      <w:numFmt w:val="decimal"/>
      <w:lvlText w:val="%1"/>
      <w:lvlJc w:val="left"/>
      <w:pPr>
        <w:tabs>
          <w:tab w:val="num" w:pos="1440"/>
        </w:tabs>
        <w:ind w:left="1440" w:hanging="1440"/>
      </w:pPr>
      <w:rPr>
        <w:rFonts w:hint="default"/>
      </w:rPr>
    </w:lvl>
  </w:abstractNum>
  <w:abstractNum w:abstractNumId="14" w15:restartNumberingAfterBreak="0">
    <w:nsid w:val="79DC3748"/>
    <w:multiLevelType w:val="hybridMultilevel"/>
    <w:tmpl w:val="2FD44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92459907">
    <w:abstractNumId w:val="5"/>
  </w:num>
  <w:num w:numId="2" w16cid:durableId="1925608361">
    <w:abstractNumId w:val="7"/>
  </w:num>
  <w:num w:numId="3" w16cid:durableId="1857035132">
    <w:abstractNumId w:val="3"/>
  </w:num>
  <w:num w:numId="4" w16cid:durableId="493030497">
    <w:abstractNumId w:val="6"/>
  </w:num>
  <w:num w:numId="5" w16cid:durableId="1846743507">
    <w:abstractNumId w:val="11"/>
  </w:num>
  <w:num w:numId="6" w16cid:durableId="1985507565">
    <w:abstractNumId w:val="13"/>
  </w:num>
  <w:num w:numId="7" w16cid:durableId="1031493897">
    <w:abstractNumId w:val="9"/>
  </w:num>
  <w:num w:numId="8" w16cid:durableId="2022049479">
    <w:abstractNumId w:val="14"/>
  </w:num>
  <w:num w:numId="9" w16cid:durableId="1720516940">
    <w:abstractNumId w:val="0"/>
  </w:num>
  <w:num w:numId="10" w16cid:durableId="1873835237">
    <w:abstractNumId w:val="8"/>
  </w:num>
  <w:num w:numId="11" w16cid:durableId="1005744169">
    <w:abstractNumId w:val="10"/>
  </w:num>
  <w:num w:numId="12" w16cid:durableId="742070054">
    <w:abstractNumId w:val="1"/>
  </w:num>
  <w:num w:numId="13" w16cid:durableId="1853839101">
    <w:abstractNumId w:val="2"/>
  </w:num>
  <w:num w:numId="14" w16cid:durableId="1794670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8323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ctiveWritingStyle w:lang="en-US" w:vendorID="64" w:dllVersion="0" w:nlCheck="1" w:checkStyle="0" w:appName="MSWord"/>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D8"/>
    <w:rsid w:val="00000F82"/>
    <w:rsid w:val="000023AB"/>
    <w:rsid w:val="0001004D"/>
    <w:rsid w:val="000102F8"/>
    <w:rsid w:val="00014A63"/>
    <w:rsid w:val="00020A9C"/>
    <w:rsid w:val="00021414"/>
    <w:rsid w:val="00025080"/>
    <w:rsid w:val="000327CA"/>
    <w:rsid w:val="00036C70"/>
    <w:rsid w:val="00050C21"/>
    <w:rsid w:val="00052ACF"/>
    <w:rsid w:val="00057CB7"/>
    <w:rsid w:val="00065946"/>
    <w:rsid w:val="00070440"/>
    <w:rsid w:val="000767DE"/>
    <w:rsid w:val="0007739B"/>
    <w:rsid w:val="000775BD"/>
    <w:rsid w:val="00091FD6"/>
    <w:rsid w:val="00095056"/>
    <w:rsid w:val="000A6637"/>
    <w:rsid w:val="000A6929"/>
    <w:rsid w:val="000B0A7B"/>
    <w:rsid w:val="000B5424"/>
    <w:rsid w:val="000B69B6"/>
    <w:rsid w:val="000C0648"/>
    <w:rsid w:val="000C20F2"/>
    <w:rsid w:val="000C3817"/>
    <w:rsid w:val="000C3A7F"/>
    <w:rsid w:val="000C40CA"/>
    <w:rsid w:val="000C6F9C"/>
    <w:rsid w:val="000D0C71"/>
    <w:rsid w:val="000D333E"/>
    <w:rsid w:val="000D6F52"/>
    <w:rsid w:val="000E03F2"/>
    <w:rsid w:val="000F014C"/>
    <w:rsid w:val="000F2387"/>
    <w:rsid w:val="001011C8"/>
    <w:rsid w:val="00106A29"/>
    <w:rsid w:val="00106BF2"/>
    <w:rsid w:val="001118A4"/>
    <w:rsid w:val="00111C4C"/>
    <w:rsid w:val="00116643"/>
    <w:rsid w:val="0012024E"/>
    <w:rsid w:val="001205BE"/>
    <w:rsid w:val="00121826"/>
    <w:rsid w:val="001236CA"/>
    <w:rsid w:val="00135608"/>
    <w:rsid w:val="001357FB"/>
    <w:rsid w:val="00137F51"/>
    <w:rsid w:val="00143496"/>
    <w:rsid w:val="0015713A"/>
    <w:rsid w:val="00165249"/>
    <w:rsid w:val="00171314"/>
    <w:rsid w:val="0017747E"/>
    <w:rsid w:val="00182DCD"/>
    <w:rsid w:val="0018551E"/>
    <w:rsid w:val="00187A3C"/>
    <w:rsid w:val="00191D52"/>
    <w:rsid w:val="00195D40"/>
    <w:rsid w:val="00197987"/>
    <w:rsid w:val="001A1A0B"/>
    <w:rsid w:val="001B61C8"/>
    <w:rsid w:val="001C6687"/>
    <w:rsid w:val="001C76AD"/>
    <w:rsid w:val="001C7F5A"/>
    <w:rsid w:val="001D0CC3"/>
    <w:rsid w:val="001E398F"/>
    <w:rsid w:val="001E4008"/>
    <w:rsid w:val="001E4EC3"/>
    <w:rsid w:val="001E510D"/>
    <w:rsid w:val="001E5887"/>
    <w:rsid w:val="001F52BB"/>
    <w:rsid w:val="00202FF4"/>
    <w:rsid w:val="00216D23"/>
    <w:rsid w:val="00216D51"/>
    <w:rsid w:val="00226324"/>
    <w:rsid w:val="002302EE"/>
    <w:rsid w:val="00230899"/>
    <w:rsid w:val="00240311"/>
    <w:rsid w:val="00241575"/>
    <w:rsid w:val="00243734"/>
    <w:rsid w:val="002455CC"/>
    <w:rsid w:val="00254210"/>
    <w:rsid w:val="00254EC5"/>
    <w:rsid w:val="002573F9"/>
    <w:rsid w:val="00264F20"/>
    <w:rsid w:val="002664D3"/>
    <w:rsid w:val="002734E9"/>
    <w:rsid w:val="00276C53"/>
    <w:rsid w:val="00276DDA"/>
    <w:rsid w:val="0028198B"/>
    <w:rsid w:val="0028338F"/>
    <w:rsid w:val="00285EC0"/>
    <w:rsid w:val="002946E2"/>
    <w:rsid w:val="00296C15"/>
    <w:rsid w:val="002A54EA"/>
    <w:rsid w:val="002A5904"/>
    <w:rsid w:val="002B39C7"/>
    <w:rsid w:val="002B5A3B"/>
    <w:rsid w:val="002D2AC2"/>
    <w:rsid w:val="002D3FDA"/>
    <w:rsid w:val="002F794E"/>
    <w:rsid w:val="00302838"/>
    <w:rsid w:val="003212F4"/>
    <w:rsid w:val="00324997"/>
    <w:rsid w:val="00331083"/>
    <w:rsid w:val="00333347"/>
    <w:rsid w:val="00336B08"/>
    <w:rsid w:val="003405BB"/>
    <w:rsid w:val="003429E1"/>
    <w:rsid w:val="00342D49"/>
    <w:rsid w:val="00345258"/>
    <w:rsid w:val="003527A2"/>
    <w:rsid w:val="00352B19"/>
    <w:rsid w:val="00363B9B"/>
    <w:rsid w:val="00363D91"/>
    <w:rsid w:val="0036458C"/>
    <w:rsid w:val="00366A92"/>
    <w:rsid w:val="00372958"/>
    <w:rsid w:val="00374B5E"/>
    <w:rsid w:val="00377663"/>
    <w:rsid w:val="00377B09"/>
    <w:rsid w:val="00381465"/>
    <w:rsid w:val="003818FB"/>
    <w:rsid w:val="00383109"/>
    <w:rsid w:val="00395CF1"/>
    <w:rsid w:val="0039605E"/>
    <w:rsid w:val="003A5101"/>
    <w:rsid w:val="003A68AE"/>
    <w:rsid w:val="003B2134"/>
    <w:rsid w:val="003B36C9"/>
    <w:rsid w:val="003B51C5"/>
    <w:rsid w:val="003C1D37"/>
    <w:rsid w:val="003C3149"/>
    <w:rsid w:val="003C4563"/>
    <w:rsid w:val="003C7537"/>
    <w:rsid w:val="003C7BD9"/>
    <w:rsid w:val="003D000E"/>
    <w:rsid w:val="003D0656"/>
    <w:rsid w:val="003D0B40"/>
    <w:rsid w:val="003D2901"/>
    <w:rsid w:val="003D6D99"/>
    <w:rsid w:val="003E24B1"/>
    <w:rsid w:val="003F019C"/>
    <w:rsid w:val="0040340C"/>
    <w:rsid w:val="00414EC5"/>
    <w:rsid w:val="00423CA2"/>
    <w:rsid w:val="004417B4"/>
    <w:rsid w:val="00445C4E"/>
    <w:rsid w:val="0045090B"/>
    <w:rsid w:val="00450AB0"/>
    <w:rsid w:val="0045519E"/>
    <w:rsid w:val="00456CBD"/>
    <w:rsid w:val="004614AE"/>
    <w:rsid w:val="0047387C"/>
    <w:rsid w:val="0047524A"/>
    <w:rsid w:val="004775C3"/>
    <w:rsid w:val="00477F6F"/>
    <w:rsid w:val="00483B45"/>
    <w:rsid w:val="004865D6"/>
    <w:rsid w:val="00494F35"/>
    <w:rsid w:val="00495B22"/>
    <w:rsid w:val="004A588C"/>
    <w:rsid w:val="004B792E"/>
    <w:rsid w:val="004C0DEC"/>
    <w:rsid w:val="004C188B"/>
    <w:rsid w:val="004D248C"/>
    <w:rsid w:val="004E0392"/>
    <w:rsid w:val="004E12B0"/>
    <w:rsid w:val="004F1337"/>
    <w:rsid w:val="00503C97"/>
    <w:rsid w:val="00513D0C"/>
    <w:rsid w:val="00514DD1"/>
    <w:rsid w:val="00514E79"/>
    <w:rsid w:val="005156A3"/>
    <w:rsid w:val="0051693F"/>
    <w:rsid w:val="00524289"/>
    <w:rsid w:val="00533517"/>
    <w:rsid w:val="00542B5D"/>
    <w:rsid w:val="00546FC6"/>
    <w:rsid w:val="00547161"/>
    <w:rsid w:val="005668AE"/>
    <w:rsid w:val="00572D97"/>
    <w:rsid w:val="00574C05"/>
    <w:rsid w:val="005779FE"/>
    <w:rsid w:val="005836A9"/>
    <w:rsid w:val="00586DF6"/>
    <w:rsid w:val="00587DC6"/>
    <w:rsid w:val="005903C7"/>
    <w:rsid w:val="00596DDA"/>
    <w:rsid w:val="00596E91"/>
    <w:rsid w:val="0059711F"/>
    <w:rsid w:val="0059763A"/>
    <w:rsid w:val="00597DB3"/>
    <w:rsid w:val="005A19A6"/>
    <w:rsid w:val="005A452D"/>
    <w:rsid w:val="005A7036"/>
    <w:rsid w:val="005B74F5"/>
    <w:rsid w:val="005C181E"/>
    <w:rsid w:val="005C36AE"/>
    <w:rsid w:val="005C3CB1"/>
    <w:rsid w:val="005D2E45"/>
    <w:rsid w:val="005D3E07"/>
    <w:rsid w:val="005D6F4B"/>
    <w:rsid w:val="005D786F"/>
    <w:rsid w:val="005D7E50"/>
    <w:rsid w:val="005E04E3"/>
    <w:rsid w:val="005E179C"/>
    <w:rsid w:val="005E260C"/>
    <w:rsid w:val="005E3311"/>
    <w:rsid w:val="005E50B0"/>
    <w:rsid w:val="005E616F"/>
    <w:rsid w:val="00603E4C"/>
    <w:rsid w:val="006040A7"/>
    <w:rsid w:val="006111ED"/>
    <w:rsid w:val="00617D9C"/>
    <w:rsid w:val="006222D2"/>
    <w:rsid w:val="00625622"/>
    <w:rsid w:val="00634583"/>
    <w:rsid w:val="00640CD4"/>
    <w:rsid w:val="00642789"/>
    <w:rsid w:val="00645C7D"/>
    <w:rsid w:val="006464EC"/>
    <w:rsid w:val="00646843"/>
    <w:rsid w:val="006521B7"/>
    <w:rsid w:val="00656325"/>
    <w:rsid w:val="00674168"/>
    <w:rsid w:val="00675857"/>
    <w:rsid w:val="00683944"/>
    <w:rsid w:val="00685E98"/>
    <w:rsid w:val="00687AAE"/>
    <w:rsid w:val="00690ABE"/>
    <w:rsid w:val="00691FC8"/>
    <w:rsid w:val="0069768D"/>
    <w:rsid w:val="00697D65"/>
    <w:rsid w:val="006A086A"/>
    <w:rsid w:val="006B1455"/>
    <w:rsid w:val="006C046F"/>
    <w:rsid w:val="006D3AC9"/>
    <w:rsid w:val="006F13DB"/>
    <w:rsid w:val="00701D4D"/>
    <w:rsid w:val="00704441"/>
    <w:rsid w:val="00710DC0"/>
    <w:rsid w:val="00716315"/>
    <w:rsid w:val="00720591"/>
    <w:rsid w:val="00725818"/>
    <w:rsid w:val="00730A39"/>
    <w:rsid w:val="00744136"/>
    <w:rsid w:val="007449EB"/>
    <w:rsid w:val="00751B97"/>
    <w:rsid w:val="00751CE6"/>
    <w:rsid w:val="0075414C"/>
    <w:rsid w:val="00761DBD"/>
    <w:rsid w:val="00762CE6"/>
    <w:rsid w:val="007649B4"/>
    <w:rsid w:val="00764C6C"/>
    <w:rsid w:val="00777B52"/>
    <w:rsid w:val="0078398A"/>
    <w:rsid w:val="00791FF0"/>
    <w:rsid w:val="007920D6"/>
    <w:rsid w:val="00792D76"/>
    <w:rsid w:val="00796EEF"/>
    <w:rsid w:val="007A366E"/>
    <w:rsid w:val="007A7035"/>
    <w:rsid w:val="007B6669"/>
    <w:rsid w:val="007C158F"/>
    <w:rsid w:val="007C5771"/>
    <w:rsid w:val="007D717F"/>
    <w:rsid w:val="007F666E"/>
    <w:rsid w:val="007F6972"/>
    <w:rsid w:val="008130D8"/>
    <w:rsid w:val="00823DE7"/>
    <w:rsid w:val="00835C95"/>
    <w:rsid w:val="008437AD"/>
    <w:rsid w:val="0084435C"/>
    <w:rsid w:val="00855264"/>
    <w:rsid w:val="0085708F"/>
    <w:rsid w:val="0086361B"/>
    <w:rsid w:val="00863857"/>
    <w:rsid w:val="00890038"/>
    <w:rsid w:val="00891D0B"/>
    <w:rsid w:val="008A46F4"/>
    <w:rsid w:val="008A626D"/>
    <w:rsid w:val="008C325A"/>
    <w:rsid w:val="008D0763"/>
    <w:rsid w:val="008D54B4"/>
    <w:rsid w:val="008E266F"/>
    <w:rsid w:val="008E2F7D"/>
    <w:rsid w:val="008E6015"/>
    <w:rsid w:val="008F15AF"/>
    <w:rsid w:val="008F3B29"/>
    <w:rsid w:val="008F677F"/>
    <w:rsid w:val="008F768D"/>
    <w:rsid w:val="00901495"/>
    <w:rsid w:val="009029D3"/>
    <w:rsid w:val="00903033"/>
    <w:rsid w:val="00906D7B"/>
    <w:rsid w:val="00911F61"/>
    <w:rsid w:val="00923EBD"/>
    <w:rsid w:val="00926F3F"/>
    <w:rsid w:val="00927F51"/>
    <w:rsid w:val="0093540A"/>
    <w:rsid w:val="00940C6E"/>
    <w:rsid w:val="00942021"/>
    <w:rsid w:val="00942A84"/>
    <w:rsid w:val="00944D9E"/>
    <w:rsid w:val="00956090"/>
    <w:rsid w:val="00960091"/>
    <w:rsid w:val="009621EF"/>
    <w:rsid w:val="00972143"/>
    <w:rsid w:val="00980C60"/>
    <w:rsid w:val="00981588"/>
    <w:rsid w:val="00991B43"/>
    <w:rsid w:val="00992381"/>
    <w:rsid w:val="009A17D1"/>
    <w:rsid w:val="009A5DBA"/>
    <w:rsid w:val="009A76CB"/>
    <w:rsid w:val="009A7E68"/>
    <w:rsid w:val="009B20F2"/>
    <w:rsid w:val="009B34C4"/>
    <w:rsid w:val="009B6149"/>
    <w:rsid w:val="009C1B31"/>
    <w:rsid w:val="009D54BE"/>
    <w:rsid w:val="009E0A3A"/>
    <w:rsid w:val="009E2AF8"/>
    <w:rsid w:val="009E3415"/>
    <w:rsid w:val="009F435D"/>
    <w:rsid w:val="009F6C5F"/>
    <w:rsid w:val="00A00C30"/>
    <w:rsid w:val="00A107D5"/>
    <w:rsid w:val="00A2694A"/>
    <w:rsid w:val="00A26F71"/>
    <w:rsid w:val="00A27873"/>
    <w:rsid w:val="00A4421F"/>
    <w:rsid w:val="00A5297A"/>
    <w:rsid w:val="00A529FB"/>
    <w:rsid w:val="00A539ED"/>
    <w:rsid w:val="00A53BDA"/>
    <w:rsid w:val="00A54A75"/>
    <w:rsid w:val="00A56365"/>
    <w:rsid w:val="00A652BA"/>
    <w:rsid w:val="00A8008B"/>
    <w:rsid w:val="00A85E51"/>
    <w:rsid w:val="00A866ED"/>
    <w:rsid w:val="00A872B1"/>
    <w:rsid w:val="00A87FAC"/>
    <w:rsid w:val="00A91364"/>
    <w:rsid w:val="00A928C1"/>
    <w:rsid w:val="00A97420"/>
    <w:rsid w:val="00AA45CB"/>
    <w:rsid w:val="00AA4762"/>
    <w:rsid w:val="00AA74C5"/>
    <w:rsid w:val="00AB13EA"/>
    <w:rsid w:val="00AB1727"/>
    <w:rsid w:val="00AB3CB3"/>
    <w:rsid w:val="00AB6213"/>
    <w:rsid w:val="00AC27ED"/>
    <w:rsid w:val="00AD1371"/>
    <w:rsid w:val="00AD1AD9"/>
    <w:rsid w:val="00AD2931"/>
    <w:rsid w:val="00AD2E8C"/>
    <w:rsid w:val="00AD354C"/>
    <w:rsid w:val="00AD73C8"/>
    <w:rsid w:val="00AE0FF0"/>
    <w:rsid w:val="00AE3F29"/>
    <w:rsid w:val="00AF3853"/>
    <w:rsid w:val="00B002F6"/>
    <w:rsid w:val="00B16072"/>
    <w:rsid w:val="00B25E2E"/>
    <w:rsid w:val="00B3264F"/>
    <w:rsid w:val="00B33CD8"/>
    <w:rsid w:val="00B44DB1"/>
    <w:rsid w:val="00B6075C"/>
    <w:rsid w:val="00B64ACE"/>
    <w:rsid w:val="00B7151B"/>
    <w:rsid w:val="00B720A1"/>
    <w:rsid w:val="00B72FA9"/>
    <w:rsid w:val="00B74DE2"/>
    <w:rsid w:val="00B7771C"/>
    <w:rsid w:val="00B84019"/>
    <w:rsid w:val="00B84B1B"/>
    <w:rsid w:val="00B84D0E"/>
    <w:rsid w:val="00BA1429"/>
    <w:rsid w:val="00BA67DF"/>
    <w:rsid w:val="00BB033D"/>
    <w:rsid w:val="00BB0EEC"/>
    <w:rsid w:val="00BB1496"/>
    <w:rsid w:val="00BD089B"/>
    <w:rsid w:val="00BD2BC6"/>
    <w:rsid w:val="00BD3663"/>
    <w:rsid w:val="00BE1D6D"/>
    <w:rsid w:val="00BE6BD4"/>
    <w:rsid w:val="00C033A3"/>
    <w:rsid w:val="00C04896"/>
    <w:rsid w:val="00C06B94"/>
    <w:rsid w:val="00C07169"/>
    <w:rsid w:val="00C106F3"/>
    <w:rsid w:val="00C21E49"/>
    <w:rsid w:val="00C229E1"/>
    <w:rsid w:val="00C23D2A"/>
    <w:rsid w:val="00C30374"/>
    <w:rsid w:val="00C35C34"/>
    <w:rsid w:val="00C456B5"/>
    <w:rsid w:val="00C47F4C"/>
    <w:rsid w:val="00C507D5"/>
    <w:rsid w:val="00C521FB"/>
    <w:rsid w:val="00C5640F"/>
    <w:rsid w:val="00C65820"/>
    <w:rsid w:val="00C73190"/>
    <w:rsid w:val="00C73271"/>
    <w:rsid w:val="00C7362B"/>
    <w:rsid w:val="00C808CC"/>
    <w:rsid w:val="00C8175D"/>
    <w:rsid w:val="00C921FC"/>
    <w:rsid w:val="00CA0EC8"/>
    <w:rsid w:val="00CA2225"/>
    <w:rsid w:val="00CA50AD"/>
    <w:rsid w:val="00CA681C"/>
    <w:rsid w:val="00CB33C2"/>
    <w:rsid w:val="00CB4E99"/>
    <w:rsid w:val="00CB5BA1"/>
    <w:rsid w:val="00CB5D19"/>
    <w:rsid w:val="00CB6ED2"/>
    <w:rsid w:val="00CB7B10"/>
    <w:rsid w:val="00CC413C"/>
    <w:rsid w:val="00CD3318"/>
    <w:rsid w:val="00CD5F17"/>
    <w:rsid w:val="00CD7285"/>
    <w:rsid w:val="00CF6FCD"/>
    <w:rsid w:val="00D044AE"/>
    <w:rsid w:val="00D17131"/>
    <w:rsid w:val="00D20022"/>
    <w:rsid w:val="00D2681B"/>
    <w:rsid w:val="00D428F0"/>
    <w:rsid w:val="00D43AD3"/>
    <w:rsid w:val="00D43E1D"/>
    <w:rsid w:val="00D56945"/>
    <w:rsid w:val="00D56D3B"/>
    <w:rsid w:val="00D64973"/>
    <w:rsid w:val="00D655D6"/>
    <w:rsid w:val="00D70DE9"/>
    <w:rsid w:val="00D76E08"/>
    <w:rsid w:val="00D83990"/>
    <w:rsid w:val="00D849F5"/>
    <w:rsid w:val="00D86EFA"/>
    <w:rsid w:val="00D87504"/>
    <w:rsid w:val="00D95651"/>
    <w:rsid w:val="00DA04A0"/>
    <w:rsid w:val="00DB317B"/>
    <w:rsid w:val="00DC4491"/>
    <w:rsid w:val="00DD07E2"/>
    <w:rsid w:val="00DD15DB"/>
    <w:rsid w:val="00DD677A"/>
    <w:rsid w:val="00DE23D6"/>
    <w:rsid w:val="00DE2437"/>
    <w:rsid w:val="00DE2CFC"/>
    <w:rsid w:val="00DE40F0"/>
    <w:rsid w:val="00DE43CF"/>
    <w:rsid w:val="00DF229E"/>
    <w:rsid w:val="00E02810"/>
    <w:rsid w:val="00E10E43"/>
    <w:rsid w:val="00E131AC"/>
    <w:rsid w:val="00E267C7"/>
    <w:rsid w:val="00E375A8"/>
    <w:rsid w:val="00E41CEB"/>
    <w:rsid w:val="00E43307"/>
    <w:rsid w:val="00E53516"/>
    <w:rsid w:val="00E53A3D"/>
    <w:rsid w:val="00E55531"/>
    <w:rsid w:val="00E55787"/>
    <w:rsid w:val="00E65DD1"/>
    <w:rsid w:val="00E70918"/>
    <w:rsid w:val="00E77D3A"/>
    <w:rsid w:val="00EA37AD"/>
    <w:rsid w:val="00EA3AB9"/>
    <w:rsid w:val="00EB23D3"/>
    <w:rsid w:val="00EB4CE0"/>
    <w:rsid w:val="00EB5DAA"/>
    <w:rsid w:val="00EB7E5A"/>
    <w:rsid w:val="00EB7E7D"/>
    <w:rsid w:val="00EC18B6"/>
    <w:rsid w:val="00EC1B99"/>
    <w:rsid w:val="00EC4C58"/>
    <w:rsid w:val="00ED75DE"/>
    <w:rsid w:val="00EE361E"/>
    <w:rsid w:val="00EE7230"/>
    <w:rsid w:val="00EF12AD"/>
    <w:rsid w:val="00EF2211"/>
    <w:rsid w:val="00F1323B"/>
    <w:rsid w:val="00F1527D"/>
    <w:rsid w:val="00F32963"/>
    <w:rsid w:val="00F334B8"/>
    <w:rsid w:val="00F366E9"/>
    <w:rsid w:val="00F41D95"/>
    <w:rsid w:val="00F42831"/>
    <w:rsid w:val="00F430EC"/>
    <w:rsid w:val="00F44C59"/>
    <w:rsid w:val="00F466F2"/>
    <w:rsid w:val="00F51A56"/>
    <w:rsid w:val="00F51D21"/>
    <w:rsid w:val="00F57E58"/>
    <w:rsid w:val="00F75769"/>
    <w:rsid w:val="00F767A1"/>
    <w:rsid w:val="00F82A67"/>
    <w:rsid w:val="00F82AEA"/>
    <w:rsid w:val="00F85993"/>
    <w:rsid w:val="00F86303"/>
    <w:rsid w:val="00F920E5"/>
    <w:rsid w:val="00F92382"/>
    <w:rsid w:val="00F94DDF"/>
    <w:rsid w:val="00FA1689"/>
    <w:rsid w:val="00FA4392"/>
    <w:rsid w:val="00FB2C30"/>
    <w:rsid w:val="00FB4511"/>
    <w:rsid w:val="00FB54DF"/>
    <w:rsid w:val="00FC303D"/>
    <w:rsid w:val="00FC61F1"/>
    <w:rsid w:val="00FC657D"/>
    <w:rsid w:val="00FE3D6F"/>
    <w:rsid w:val="00FF2DDE"/>
    <w:rsid w:val="00FF5084"/>
    <w:rsid w:val="1B3F86A6"/>
    <w:rsid w:val="1FF49DDC"/>
    <w:rsid w:val="2298A934"/>
    <w:rsid w:val="25FD266C"/>
    <w:rsid w:val="2C403940"/>
    <w:rsid w:val="2D1D0D16"/>
    <w:rsid w:val="2DD93A20"/>
    <w:rsid w:val="2E63B92F"/>
    <w:rsid w:val="2F7589C6"/>
    <w:rsid w:val="36861575"/>
    <w:rsid w:val="3D932ADA"/>
    <w:rsid w:val="40E722B4"/>
    <w:rsid w:val="4612C537"/>
    <w:rsid w:val="48B92365"/>
    <w:rsid w:val="51269254"/>
    <w:rsid w:val="54C9304D"/>
    <w:rsid w:val="5C264FB0"/>
    <w:rsid w:val="69095AD6"/>
    <w:rsid w:val="69F8BEE8"/>
    <w:rsid w:val="6B951A5B"/>
    <w:rsid w:val="6C5C8147"/>
    <w:rsid w:val="6CF51CC0"/>
    <w:rsid w:val="7EB91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66B2"/>
  <w15:docId w15:val="{FC40B96B-4794-4BB1-95BE-7F54D51DC8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C303D"/>
    <w:rPr>
      <w:sz w:val="24"/>
      <w:szCs w:val="24"/>
    </w:rPr>
  </w:style>
  <w:style w:type="paragraph" w:styleId="Heading1">
    <w:name w:val="heading 1"/>
    <w:basedOn w:val="Normal"/>
    <w:next w:val="Normal"/>
    <w:qFormat/>
    <w:rsid w:val="008747F2"/>
    <w:pPr>
      <w:keepNext/>
      <w:outlineLvl w:val="0"/>
    </w:pPr>
    <w:rPr>
      <w:rFonts w:ascii="Arial" w:hAnsi="Arial" w:cs="Arial"/>
      <w:b/>
      <w:bCs/>
      <w:sz w:val="22"/>
    </w:rPr>
  </w:style>
  <w:style w:type="paragraph" w:styleId="Heading2">
    <w:name w:val="heading 2"/>
    <w:basedOn w:val="Normal"/>
    <w:next w:val="Normal"/>
    <w:link w:val="Heading2Char"/>
    <w:qFormat/>
    <w:rsid w:val="0012344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42789"/>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rsid w:val="008747F2"/>
    <w:rPr>
      <w:rFonts w:ascii="Arial" w:hAnsi="Arial" w:cs="Arial"/>
      <w:b/>
      <w:bCs/>
      <w:sz w:val="22"/>
    </w:rPr>
  </w:style>
  <w:style w:type="paragraph" w:styleId="FootnoteText">
    <w:name w:val="footnote text"/>
    <w:basedOn w:val="Normal"/>
    <w:semiHidden/>
    <w:rsid w:val="008747F2"/>
    <w:rPr>
      <w:sz w:val="20"/>
      <w:szCs w:val="20"/>
    </w:rPr>
  </w:style>
  <w:style w:type="paragraph" w:styleId="BodyText3">
    <w:name w:val="Body Text 3"/>
    <w:basedOn w:val="Normal"/>
    <w:rsid w:val="008747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szCs w:val="20"/>
    </w:rPr>
  </w:style>
  <w:style w:type="paragraph" w:styleId="BodyTextIndent2">
    <w:name w:val="Body Text Indent 2"/>
    <w:basedOn w:val="Normal"/>
    <w:link w:val="BodyTextIndent2Char"/>
    <w:rsid w:val="008747F2"/>
    <w:pPr>
      <w:ind w:left="720"/>
    </w:pPr>
    <w:rPr>
      <w:sz w:val="22"/>
      <w:szCs w:val="20"/>
    </w:rPr>
  </w:style>
  <w:style w:type="character" w:styleId="Hyperlink">
    <w:name w:val="Hyperlink"/>
    <w:basedOn w:val="DefaultParagraphFont"/>
    <w:uiPriority w:val="99"/>
    <w:rsid w:val="008747F2"/>
    <w:rPr>
      <w:color w:val="0000FF"/>
      <w:u w:val="single"/>
    </w:rPr>
  </w:style>
  <w:style w:type="paragraph" w:styleId="NormalWeb">
    <w:name w:val="Normal (Web)"/>
    <w:basedOn w:val="Normal"/>
    <w:link w:val="NormalWebChar"/>
    <w:uiPriority w:val="99"/>
    <w:rsid w:val="00297216"/>
    <w:pPr>
      <w:spacing w:before="100" w:beforeAutospacing="1" w:after="100" w:afterAutospacing="1"/>
    </w:pPr>
  </w:style>
  <w:style w:type="paragraph" w:styleId="HTMLPreformatted">
    <w:name w:val="HTML Preformatted"/>
    <w:basedOn w:val="Normal"/>
    <w:link w:val="HTMLPreformattedChar"/>
    <w:rsid w:val="00F64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er">
    <w:name w:val="footer"/>
    <w:basedOn w:val="Normal"/>
    <w:link w:val="FooterChar"/>
    <w:uiPriority w:val="99"/>
    <w:rsid w:val="00851CFA"/>
    <w:pPr>
      <w:tabs>
        <w:tab w:val="center" w:pos="4320"/>
        <w:tab w:val="right" w:pos="8640"/>
      </w:tabs>
    </w:pPr>
  </w:style>
  <w:style w:type="character" w:styleId="PageNumber">
    <w:name w:val="page number"/>
    <w:basedOn w:val="DefaultParagraphFont"/>
    <w:rsid w:val="00851CFA"/>
  </w:style>
  <w:style w:type="character" w:styleId="Strong">
    <w:name w:val="Strong"/>
    <w:basedOn w:val="DefaultParagraphFont"/>
    <w:uiPriority w:val="22"/>
    <w:qFormat/>
    <w:rsid w:val="00754F4B"/>
    <w:rPr>
      <w:b/>
      <w:bCs/>
    </w:rPr>
  </w:style>
  <w:style w:type="paragraph" w:styleId="BalloonText">
    <w:name w:val="Balloon Text"/>
    <w:basedOn w:val="Normal"/>
    <w:semiHidden/>
    <w:rsid w:val="001715E4"/>
    <w:rPr>
      <w:rFonts w:ascii="Tahoma" w:hAnsi="Tahoma" w:cs="Tahoma"/>
      <w:sz w:val="16"/>
      <w:szCs w:val="16"/>
    </w:rPr>
  </w:style>
  <w:style w:type="paragraph" w:styleId="DataField11pt" w:customStyle="1">
    <w:name w:val="Data Field 11pt"/>
    <w:basedOn w:val="Normal"/>
    <w:rsid w:val="00073622"/>
    <w:pPr>
      <w:autoSpaceDE w:val="0"/>
      <w:autoSpaceDN w:val="0"/>
      <w:spacing w:line="300" w:lineRule="exact"/>
    </w:pPr>
    <w:rPr>
      <w:rFonts w:ascii="Arial" w:hAnsi="Arial" w:cs="Arial"/>
      <w:sz w:val="22"/>
      <w:szCs w:val="20"/>
    </w:rPr>
  </w:style>
  <w:style w:type="paragraph" w:styleId="pagetext" w:customStyle="1">
    <w:name w:val="page_text"/>
    <w:basedOn w:val="Normal"/>
    <w:rsid w:val="00B10ECC"/>
    <w:pPr>
      <w:spacing w:before="100" w:beforeAutospacing="1" w:after="100" w:afterAutospacing="1"/>
    </w:pPr>
  </w:style>
  <w:style w:type="character" w:styleId="textsmall" w:customStyle="1">
    <w:name w:val="text_small"/>
    <w:basedOn w:val="DefaultParagraphFont"/>
    <w:rsid w:val="00B10ECC"/>
  </w:style>
  <w:style w:type="character" w:styleId="textbold" w:customStyle="1">
    <w:name w:val="text_bold"/>
    <w:basedOn w:val="DefaultParagraphFont"/>
    <w:rsid w:val="00B10ECC"/>
  </w:style>
  <w:style w:type="paragraph" w:styleId="Default" w:customStyle="1">
    <w:name w:val="Default"/>
    <w:rsid w:val="00B756F1"/>
    <w:pPr>
      <w:autoSpaceDE w:val="0"/>
      <w:autoSpaceDN w:val="0"/>
      <w:adjustRightInd w:val="0"/>
    </w:pPr>
    <w:rPr>
      <w:color w:val="000000"/>
      <w:sz w:val="24"/>
      <w:szCs w:val="24"/>
    </w:rPr>
  </w:style>
  <w:style w:type="paragraph" w:styleId="Title1" w:customStyle="1">
    <w:name w:val="Title1"/>
    <w:basedOn w:val="Normal"/>
    <w:rsid w:val="00527286"/>
    <w:pPr>
      <w:spacing w:before="100" w:beforeAutospacing="1" w:after="100" w:afterAutospacing="1"/>
    </w:pPr>
  </w:style>
  <w:style w:type="paragraph" w:styleId="authors" w:customStyle="1">
    <w:name w:val="authors"/>
    <w:basedOn w:val="Normal"/>
    <w:rsid w:val="00527286"/>
    <w:pPr>
      <w:spacing w:before="100" w:beforeAutospacing="1" w:after="100" w:afterAutospacing="1"/>
    </w:pPr>
  </w:style>
  <w:style w:type="paragraph" w:styleId="source" w:customStyle="1">
    <w:name w:val="source"/>
    <w:basedOn w:val="Normal"/>
    <w:rsid w:val="00527286"/>
    <w:pPr>
      <w:spacing w:before="100" w:beforeAutospacing="1" w:after="100" w:afterAutospacing="1"/>
    </w:pPr>
  </w:style>
  <w:style w:type="character" w:styleId="journalname" w:customStyle="1">
    <w:name w:val="journalname"/>
    <w:basedOn w:val="DefaultParagraphFont"/>
    <w:rsid w:val="00527286"/>
  </w:style>
  <w:style w:type="table" w:styleId="TableGrid">
    <w:name w:val="Table Grid"/>
    <w:basedOn w:val="TableNormal"/>
    <w:rsid w:val="004959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semiHidden/>
    <w:rsid w:val="0012344D"/>
    <w:rPr>
      <w:rFonts w:ascii="Cambria" w:hAnsi="Cambria" w:eastAsia="Times New Roman" w:cs="Times New Roman"/>
      <w:b/>
      <w:bCs/>
      <w:i/>
      <w:iCs/>
      <w:sz w:val="28"/>
      <w:szCs w:val="28"/>
    </w:rPr>
  </w:style>
  <w:style w:type="paragraph" w:styleId="rprtbody" w:customStyle="1">
    <w:name w:val="rprtbody"/>
    <w:basedOn w:val="Normal"/>
    <w:rsid w:val="00931489"/>
    <w:pPr>
      <w:spacing w:before="100" w:beforeAutospacing="1" w:after="100" w:afterAutospacing="1"/>
    </w:pPr>
  </w:style>
  <w:style w:type="paragraph" w:styleId="aux" w:customStyle="1">
    <w:name w:val="aux"/>
    <w:basedOn w:val="Normal"/>
    <w:rsid w:val="00931489"/>
    <w:pPr>
      <w:spacing w:before="100" w:beforeAutospacing="1" w:after="100" w:afterAutospacing="1"/>
    </w:pPr>
  </w:style>
  <w:style w:type="character" w:styleId="src" w:customStyle="1">
    <w:name w:val="src"/>
    <w:basedOn w:val="DefaultParagraphFont"/>
    <w:rsid w:val="00931489"/>
  </w:style>
  <w:style w:type="character" w:styleId="jrnl" w:customStyle="1">
    <w:name w:val="jrnl"/>
    <w:basedOn w:val="DefaultParagraphFont"/>
    <w:rsid w:val="00931489"/>
  </w:style>
  <w:style w:type="character" w:styleId="apple-style-span" w:customStyle="1">
    <w:name w:val="apple-style-span"/>
    <w:basedOn w:val="DefaultParagraphFont"/>
    <w:rsid w:val="00B33CD8"/>
  </w:style>
  <w:style w:type="character" w:styleId="apple-converted-space" w:customStyle="1">
    <w:name w:val="apple-converted-space"/>
    <w:basedOn w:val="DefaultParagraphFont"/>
    <w:rsid w:val="00B33CD8"/>
  </w:style>
  <w:style w:type="paragraph" w:styleId="Title2" w:customStyle="1">
    <w:name w:val="Title2"/>
    <w:basedOn w:val="Normal"/>
    <w:rsid w:val="009A7E68"/>
    <w:pPr>
      <w:spacing w:before="100" w:beforeAutospacing="1" w:after="100" w:afterAutospacing="1"/>
    </w:pPr>
  </w:style>
  <w:style w:type="character" w:styleId="rprtid" w:customStyle="1">
    <w:name w:val="rprtid"/>
    <w:basedOn w:val="DefaultParagraphFont"/>
    <w:rsid w:val="009A7E68"/>
  </w:style>
  <w:style w:type="character" w:styleId="rprtlinks" w:customStyle="1">
    <w:name w:val="rprtlinks"/>
    <w:basedOn w:val="DefaultParagraphFont"/>
    <w:rsid w:val="009A7E68"/>
  </w:style>
  <w:style w:type="paragraph" w:styleId="ListParagraph">
    <w:name w:val="List Paragraph"/>
    <w:basedOn w:val="Normal"/>
    <w:uiPriority w:val="34"/>
    <w:qFormat/>
    <w:rsid w:val="009A7E68"/>
    <w:pPr>
      <w:ind w:left="720"/>
      <w:contextualSpacing/>
    </w:pPr>
  </w:style>
  <w:style w:type="paragraph" w:styleId="Title3" w:customStyle="1">
    <w:name w:val="Title3"/>
    <w:basedOn w:val="Normal"/>
    <w:rsid w:val="00B64ACE"/>
    <w:pPr>
      <w:spacing w:before="100" w:beforeAutospacing="1" w:after="100" w:afterAutospacing="1"/>
    </w:pPr>
  </w:style>
  <w:style w:type="paragraph" w:styleId="desc" w:customStyle="1">
    <w:name w:val="desc"/>
    <w:basedOn w:val="Normal"/>
    <w:rsid w:val="00B64ACE"/>
    <w:pPr>
      <w:spacing w:before="100" w:beforeAutospacing="1" w:after="100" w:afterAutospacing="1"/>
    </w:pPr>
  </w:style>
  <w:style w:type="paragraph" w:styleId="details" w:customStyle="1">
    <w:name w:val="details"/>
    <w:basedOn w:val="Normal"/>
    <w:rsid w:val="00B64ACE"/>
    <w:pPr>
      <w:spacing w:before="100" w:beforeAutospacing="1" w:after="100" w:afterAutospacing="1"/>
    </w:pPr>
  </w:style>
  <w:style w:type="paragraph" w:styleId="links" w:customStyle="1">
    <w:name w:val="links"/>
    <w:basedOn w:val="Normal"/>
    <w:rsid w:val="00B64ACE"/>
    <w:pPr>
      <w:spacing w:before="100" w:beforeAutospacing="1" w:after="100" w:afterAutospacing="1"/>
    </w:pPr>
  </w:style>
  <w:style w:type="character" w:styleId="highlight" w:customStyle="1">
    <w:name w:val="highlight"/>
    <w:basedOn w:val="DefaultParagraphFont"/>
    <w:rsid w:val="00704441"/>
  </w:style>
  <w:style w:type="paragraph" w:styleId="Title4" w:customStyle="1">
    <w:name w:val="Title4"/>
    <w:basedOn w:val="Normal"/>
    <w:rsid w:val="00F1527D"/>
    <w:pPr>
      <w:spacing w:before="100" w:beforeAutospacing="1" w:after="100" w:afterAutospacing="1"/>
    </w:pPr>
  </w:style>
  <w:style w:type="character" w:styleId="cdc-decorated" w:customStyle="1">
    <w:name w:val="cdc-decorated"/>
    <w:basedOn w:val="DefaultParagraphFont"/>
    <w:rsid w:val="009A17D1"/>
  </w:style>
  <w:style w:type="paragraph" w:styleId="Title5" w:customStyle="1">
    <w:name w:val="Title5"/>
    <w:basedOn w:val="Normal"/>
    <w:rsid w:val="00CD5F17"/>
    <w:pPr>
      <w:spacing w:before="100" w:beforeAutospacing="1" w:after="100" w:afterAutospacing="1"/>
    </w:pPr>
  </w:style>
  <w:style w:type="paragraph" w:styleId="Header">
    <w:name w:val="header"/>
    <w:basedOn w:val="Normal"/>
    <w:link w:val="HeaderChar"/>
    <w:rsid w:val="00BB0EEC"/>
    <w:pPr>
      <w:tabs>
        <w:tab w:val="center" w:pos="4680"/>
        <w:tab w:val="right" w:pos="9360"/>
      </w:tabs>
    </w:pPr>
  </w:style>
  <w:style w:type="character" w:styleId="HeaderChar" w:customStyle="1">
    <w:name w:val="Header Char"/>
    <w:basedOn w:val="DefaultParagraphFont"/>
    <w:link w:val="Header"/>
    <w:rsid w:val="00BB0EEC"/>
    <w:rPr>
      <w:sz w:val="24"/>
      <w:szCs w:val="24"/>
    </w:rPr>
  </w:style>
  <w:style w:type="character" w:styleId="FooterChar" w:customStyle="1">
    <w:name w:val="Footer Char"/>
    <w:basedOn w:val="DefaultParagraphFont"/>
    <w:link w:val="Footer"/>
    <w:uiPriority w:val="99"/>
    <w:rsid w:val="00BB0EEC"/>
    <w:rPr>
      <w:sz w:val="24"/>
      <w:szCs w:val="24"/>
    </w:rPr>
  </w:style>
  <w:style w:type="paragraph" w:styleId="Title6" w:customStyle="1">
    <w:name w:val="Title6"/>
    <w:basedOn w:val="Normal"/>
    <w:rsid w:val="00AD354C"/>
    <w:pPr>
      <w:spacing w:before="100" w:beforeAutospacing="1" w:after="100" w:afterAutospacing="1"/>
    </w:pPr>
  </w:style>
  <w:style w:type="paragraph" w:styleId="PlainText">
    <w:name w:val="Plain Text"/>
    <w:basedOn w:val="Normal"/>
    <w:link w:val="PlainTextChar"/>
    <w:uiPriority w:val="99"/>
    <w:unhideWhenUsed/>
    <w:rsid w:val="004775C3"/>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4775C3"/>
    <w:rPr>
      <w:rFonts w:ascii="Calibri" w:hAnsi="Calibri" w:eastAsiaTheme="minorHAnsi" w:cstheme="minorBidi"/>
      <w:sz w:val="22"/>
      <w:szCs w:val="21"/>
    </w:rPr>
  </w:style>
  <w:style w:type="paragraph" w:styleId="Title7" w:customStyle="1">
    <w:name w:val="Title7"/>
    <w:basedOn w:val="Normal"/>
    <w:rsid w:val="007F6972"/>
    <w:pPr>
      <w:spacing w:before="100" w:beforeAutospacing="1" w:after="100" w:afterAutospacing="1"/>
    </w:pPr>
  </w:style>
  <w:style w:type="paragraph" w:styleId="CommentText">
    <w:name w:val="annotation text"/>
    <w:basedOn w:val="Normal"/>
    <w:link w:val="CommentTextChar"/>
    <w:uiPriority w:val="99"/>
    <w:unhideWhenUsed/>
    <w:rsid w:val="005668AE"/>
    <w:rPr>
      <w:rFonts w:asciiTheme="minorHAnsi" w:hAnsiTheme="minorHAnsi" w:eastAsiaTheme="minorEastAsia" w:cstheme="minorBidi"/>
      <w:sz w:val="20"/>
      <w:szCs w:val="20"/>
      <w:lang w:eastAsia="ja-JP"/>
    </w:rPr>
  </w:style>
  <w:style w:type="character" w:styleId="CommentTextChar" w:customStyle="1">
    <w:name w:val="Comment Text Char"/>
    <w:basedOn w:val="DefaultParagraphFont"/>
    <w:link w:val="CommentText"/>
    <w:uiPriority w:val="99"/>
    <w:rsid w:val="005668AE"/>
    <w:rPr>
      <w:rFonts w:asciiTheme="minorHAnsi" w:hAnsiTheme="minorHAnsi" w:eastAsiaTheme="minorEastAsia" w:cstheme="minorBidi"/>
      <w:lang w:eastAsia="ja-JP"/>
    </w:rPr>
  </w:style>
  <w:style w:type="character" w:styleId="CommentReference">
    <w:name w:val="annotation reference"/>
    <w:basedOn w:val="DefaultParagraphFont"/>
    <w:uiPriority w:val="99"/>
    <w:unhideWhenUsed/>
    <w:rsid w:val="005668AE"/>
    <w:rPr>
      <w:sz w:val="16"/>
      <w:szCs w:val="16"/>
    </w:rPr>
  </w:style>
  <w:style w:type="character" w:styleId="cit" w:customStyle="1">
    <w:name w:val="cit"/>
    <w:basedOn w:val="DefaultParagraphFont"/>
    <w:rsid w:val="001E398F"/>
  </w:style>
  <w:style w:type="character" w:styleId="Heading3Char" w:customStyle="1">
    <w:name w:val="Heading 3 Char"/>
    <w:basedOn w:val="DefaultParagraphFont"/>
    <w:link w:val="Heading3"/>
    <w:semiHidden/>
    <w:rsid w:val="00642789"/>
    <w:rPr>
      <w:rFonts w:asciiTheme="majorHAnsi" w:hAnsiTheme="majorHAnsi" w:eastAsiaTheme="majorEastAsia" w:cstheme="majorBidi"/>
      <w:b/>
      <w:bCs/>
      <w:color w:val="4F81BD" w:themeColor="accent1"/>
      <w:sz w:val="24"/>
      <w:szCs w:val="24"/>
    </w:rPr>
  </w:style>
  <w:style w:type="character" w:styleId="anchor-text" w:customStyle="1">
    <w:name w:val="anchor-text"/>
    <w:basedOn w:val="DefaultParagraphFont"/>
    <w:rsid w:val="00642789"/>
  </w:style>
  <w:style w:type="character" w:styleId="js-article-subtype" w:customStyle="1">
    <w:name w:val="js-article-subtype"/>
    <w:basedOn w:val="DefaultParagraphFont"/>
    <w:rsid w:val="00642789"/>
  </w:style>
  <w:style w:type="character" w:styleId="FollowedHyperlink">
    <w:name w:val="FollowedHyperlink"/>
    <w:basedOn w:val="DefaultParagraphFont"/>
    <w:semiHidden/>
    <w:unhideWhenUsed/>
    <w:rsid w:val="001C6687"/>
    <w:rPr>
      <w:color w:val="800080" w:themeColor="followedHyperlink"/>
      <w:u w:val="single"/>
    </w:rPr>
  </w:style>
  <w:style w:type="character" w:styleId="NormalWebChar" w:customStyle="1">
    <w:name w:val="Normal (Web) Char"/>
    <w:basedOn w:val="DefaultParagraphFont"/>
    <w:link w:val="NormalWeb"/>
    <w:uiPriority w:val="99"/>
    <w:rsid w:val="00823DE7"/>
    <w:rPr>
      <w:sz w:val="24"/>
      <w:szCs w:val="24"/>
    </w:rPr>
  </w:style>
  <w:style w:type="character" w:styleId="article-headerdoilabel" w:customStyle="1">
    <w:name w:val="article-header__doi__label"/>
    <w:basedOn w:val="DefaultParagraphFont"/>
    <w:rsid w:val="00981588"/>
  </w:style>
  <w:style w:type="character" w:styleId="markszpm0y8uq" w:customStyle="1">
    <w:name w:val="markszpm0y8uq"/>
    <w:basedOn w:val="DefaultParagraphFont"/>
    <w:rsid w:val="00FC303D"/>
  </w:style>
  <w:style w:type="character" w:styleId="HTMLPreformattedChar" w:customStyle="1">
    <w:name w:val="HTML Preformatted Char"/>
    <w:basedOn w:val="DefaultParagraphFont"/>
    <w:link w:val="HTMLPreformatted"/>
    <w:rsid w:val="00477F6F"/>
    <w:rPr>
      <w:rFonts w:ascii="Courier New" w:hAnsi="Courier New" w:cs="Courier New"/>
    </w:rPr>
  </w:style>
  <w:style w:type="character" w:styleId="BodyTextIndent2Char" w:customStyle="1">
    <w:name w:val="Body Text Indent 2 Char"/>
    <w:basedOn w:val="DefaultParagraphFont"/>
    <w:link w:val="BodyTextIndent2"/>
    <w:rsid w:val="00C07169"/>
    <w:rPr>
      <w:sz w:val="22"/>
    </w:rPr>
  </w:style>
  <w:style w:type="character" w:styleId="period" w:customStyle="1">
    <w:name w:val="period"/>
    <w:basedOn w:val="DefaultParagraphFont"/>
    <w:rsid w:val="0028198B"/>
  </w:style>
  <w:style w:type="character" w:styleId="citation-doi" w:customStyle="1">
    <w:name w:val="citation-doi"/>
    <w:basedOn w:val="DefaultParagraphFont"/>
    <w:rsid w:val="0028198B"/>
  </w:style>
  <w:style w:type="character" w:styleId="identifier" w:customStyle="1">
    <w:name w:val="identifier"/>
    <w:basedOn w:val="DefaultParagraphFont"/>
    <w:rsid w:val="000F2387"/>
  </w:style>
  <w:style w:type="character" w:styleId="id-label" w:customStyle="1">
    <w:name w:val="id-label"/>
    <w:basedOn w:val="DefaultParagraphFont"/>
    <w:rsid w:val="000F2387"/>
  </w:style>
  <w:style w:type="character" w:styleId="UnresolvedMention">
    <w:name w:val="Unresolved Mention"/>
    <w:basedOn w:val="DefaultParagraphFont"/>
    <w:uiPriority w:val="99"/>
    <w:semiHidden/>
    <w:unhideWhenUsed/>
    <w:rsid w:val="000D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858">
      <w:bodyDiv w:val="1"/>
      <w:marLeft w:val="0"/>
      <w:marRight w:val="0"/>
      <w:marTop w:val="0"/>
      <w:marBottom w:val="0"/>
      <w:divBdr>
        <w:top w:val="none" w:sz="0" w:space="0" w:color="auto"/>
        <w:left w:val="none" w:sz="0" w:space="0" w:color="auto"/>
        <w:bottom w:val="none" w:sz="0" w:space="0" w:color="auto"/>
        <w:right w:val="none" w:sz="0" w:space="0" w:color="auto"/>
      </w:divBdr>
    </w:div>
    <w:div w:id="22756241">
      <w:bodyDiv w:val="1"/>
      <w:marLeft w:val="0"/>
      <w:marRight w:val="0"/>
      <w:marTop w:val="0"/>
      <w:marBottom w:val="0"/>
      <w:divBdr>
        <w:top w:val="none" w:sz="0" w:space="0" w:color="auto"/>
        <w:left w:val="none" w:sz="0" w:space="0" w:color="auto"/>
        <w:bottom w:val="none" w:sz="0" w:space="0" w:color="auto"/>
        <w:right w:val="none" w:sz="0" w:space="0" w:color="auto"/>
      </w:divBdr>
    </w:div>
    <w:div w:id="42292920">
      <w:bodyDiv w:val="1"/>
      <w:marLeft w:val="0"/>
      <w:marRight w:val="0"/>
      <w:marTop w:val="0"/>
      <w:marBottom w:val="0"/>
      <w:divBdr>
        <w:top w:val="none" w:sz="0" w:space="0" w:color="auto"/>
        <w:left w:val="none" w:sz="0" w:space="0" w:color="auto"/>
        <w:bottom w:val="none" w:sz="0" w:space="0" w:color="auto"/>
        <w:right w:val="none" w:sz="0" w:space="0" w:color="auto"/>
      </w:divBdr>
    </w:div>
    <w:div w:id="165248047">
      <w:bodyDiv w:val="1"/>
      <w:marLeft w:val="0"/>
      <w:marRight w:val="0"/>
      <w:marTop w:val="0"/>
      <w:marBottom w:val="0"/>
      <w:divBdr>
        <w:top w:val="none" w:sz="0" w:space="0" w:color="auto"/>
        <w:left w:val="none" w:sz="0" w:space="0" w:color="auto"/>
        <w:bottom w:val="none" w:sz="0" w:space="0" w:color="auto"/>
        <w:right w:val="none" w:sz="0" w:space="0" w:color="auto"/>
      </w:divBdr>
    </w:div>
    <w:div w:id="181406195">
      <w:bodyDiv w:val="1"/>
      <w:marLeft w:val="0"/>
      <w:marRight w:val="0"/>
      <w:marTop w:val="0"/>
      <w:marBottom w:val="0"/>
      <w:divBdr>
        <w:top w:val="none" w:sz="0" w:space="0" w:color="auto"/>
        <w:left w:val="none" w:sz="0" w:space="0" w:color="auto"/>
        <w:bottom w:val="none" w:sz="0" w:space="0" w:color="auto"/>
        <w:right w:val="none" w:sz="0" w:space="0" w:color="auto"/>
      </w:divBdr>
    </w:div>
    <w:div w:id="273483553">
      <w:bodyDiv w:val="1"/>
      <w:marLeft w:val="0"/>
      <w:marRight w:val="0"/>
      <w:marTop w:val="0"/>
      <w:marBottom w:val="0"/>
      <w:divBdr>
        <w:top w:val="none" w:sz="0" w:space="0" w:color="auto"/>
        <w:left w:val="none" w:sz="0" w:space="0" w:color="auto"/>
        <w:bottom w:val="none" w:sz="0" w:space="0" w:color="auto"/>
        <w:right w:val="none" w:sz="0" w:space="0" w:color="auto"/>
      </w:divBdr>
    </w:div>
    <w:div w:id="297494689">
      <w:bodyDiv w:val="1"/>
      <w:marLeft w:val="0"/>
      <w:marRight w:val="0"/>
      <w:marTop w:val="0"/>
      <w:marBottom w:val="0"/>
      <w:divBdr>
        <w:top w:val="none" w:sz="0" w:space="0" w:color="auto"/>
        <w:left w:val="none" w:sz="0" w:space="0" w:color="auto"/>
        <w:bottom w:val="none" w:sz="0" w:space="0" w:color="auto"/>
        <w:right w:val="none" w:sz="0" w:space="0" w:color="auto"/>
      </w:divBdr>
    </w:div>
    <w:div w:id="299044271">
      <w:bodyDiv w:val="1"/>
      <w:marLeft w:val="0"/>
      <w:marRight w:val="0"/>
      <w:marTop w:val="0"/>
      <w:marBottom w:val="0"/>
      <w:divBdr>
        <w:top w:val="none" w:sz="0" w:space="0" w:color="auto"/>
        <w:left w:val="none" w:sz="0" w:space="0" w:color="auto"/>
        <w:bottom w:val="none" w:sz="0" w:space="0" w:color="auto"/>
        <w:right w:val="none" w:sz="0" w:space="0" w:color="auto"/>
      </w:divBdr>
    </w:div>
    <w:div w:id="402800635">
      <w:bodyDiv w:val="1"/>
      <w:marLeft w:val="0"/>
      <w:marRight w:val="0"/>
      <w:marTop w:val="0"/>
      <w:marBottom w:val="0"/>
      <w:divBdr>
        <w:top w:val="none" w:sz="0" w:space="0" w:color="auto"/>
        <w:left w:val="none" w:sz="0" w:space="0" w:color="auto"/>
        <w:bottom w:val="none" w:sz="0" w:space="0" w:color="auto"/>
        <w:right w:val="none" w:sz="0" w:space="0" w:color="auto"/>
      </w:divBdr>
    </w:div>
    <w:div w:id="409424796">
      <w:bodyDiv w:val="1"/>
      <w:marLeft w:val="0"/>
      <w:marRight w:val="0"/>
      <w:marTop w:val="0"/>
      <w:marBottom w:val="0"/>
      <w:divBdr>
        <w:top w:val="none" w:sz="0" w:space="0" w:color="auto"/>
        <w:left w:val="none" w:sz="0" w:space="0" w:color="auto"/>
        <w:bottom w:val="none" w:sz="0" w:space="0" w:color="auto"/>
        <w:right w:val="none" w:sz="0" w:space="0" w:color="auto"/>
      </w:divBdr>
      <w:divsChild>
        <w:div w:id="1052117263">
          <w:marLeft w:val="0"/>
          <w:marRight w:val="0"/>
          <w:marTop w:val="34"/>
          <w:marBottom w:val="34"/>
          <w:divBdr>
            <w:top w:val="none" w:sz="0" w:space="0" w:color="auto"/>
            <w:left w:val="none" w:sz="0" w:space="0" w:color="auto"/>
            <w:bottom w:val="none" w:sz="0" w:space="0" w:color="auto"/>
            <w:right w:val="none" w:sz="0" w:space="0" w:color="auto"/>
          </w:divBdr>
        </w:div>
      </w:divsChild>
    </w:div>
    <w:div w:id="421144580">
      <w:bodyDiv w:val="1"/>
      <w:marLeft w:val="0"/>
      <w:marRight w:val="0"/>
      <w:marTop w:val="0"/>
      <w:marBottom w:val="0"/>
      <w:divBdr>
        <w:top w:val="none" w:sz="0" w:space="0" w:color="auto"/>
        <w:left w:val="none" w:sz="0" w:space="0" w:color="auto"/>
        <w:bottom w:val="none" w:sz="0" w:space="0" w:color="auto"/>
        <w:right w:val="none" w:sz="0" w:space="0" w:color="auto"/>
      </w:divBdr>
      <w:divsChild>
        <w:div w:id="867372821">
          <w:marLeft w:val="0"/>
          <w:marRight w:val="0"/>
          <w:marTop w:val="34"/>
          <w:marBottom w:val="34"/>
          <w:divBdr>
            <w:top w:val="none" w:sz="0" w:space="0" w:color="auto"/>
            <w:left w:val="none" w:sz="0" w:space="0" w:color="auto"/>
            <w:bottom w:val="none" w:sz="0" w:space="0" w:color="auto"/>
            <w:right w:val="none" w:sz="0" w:space="0" w:color="auto"/>
          </w:divBdr>
        </w:div>
      </w:divsChild>
    </w:div>
    <w:div w:id="487283942">
      <w:bodyDiv w:val="1"/>
      <w:marLeft w:val="0"/>
      <w:marRight w:val="0"/>
      <w:marTop w:val="0"/>
      <w:marBottom w:val="0"/>
      <w:divBdr>
        <w:top w:val="none" w:sz="0" w:space="0" w:color="auto"/>
        <w:left w:val="none" w:sz="0" w:space="0" w:color="auto"/>
        <w:bottom w:val="none" w:sz="0" w:space="0" w:color="auto"/>
        <w:right w:val="none" w:sz="0" w:space="0" w:color="auto"/>
      </w:divBdr>
      <w:divsChild>
        <w:div w:id="1232696976">
          <w:marLeft w:val="0"/>
          <w:marRight w:val="0"/>
          <w:marTop w:val="0"/>
          <w:marBottom w:val="0"/>
          <w:divBdr>
            <w:top w:val="none" w:sz="0" w:space="0" w:color="auto"/>
            <w:left w:val="none" w:sz="0" w:space="0" w:color="auto"/>
            <w:bottom w:val="none" w:sz="0" w:space="0" w:color="auto"/>
            <w:right w:val="none" w:sz="0" w:space="0" w:color="auto"/>
          </w:divBdr>
        </w:div>
      </w:divsChild>
    </w:div>
    <w:div w:id="489180636">
      <w:bodyDiv w:val="1"/>
      <w:marLeft w:val="0"/>
      <w:marRight w:val="0"/>
      <w:marTop w:val="0"/>
      <w:marBottom w:val="0"/>
      <w:divBdr>
        <w:top w:val="none" w:sz="0" w:space="0" w:color="auto"/>
        <w:left w:val="none" w:sz="0" w:space="0" w:color="auto"/>
        <w:bottom w:val="none" w:sz="0" w:space="0" w:color="auto"/>
        <w:right w:val="none" w:sz="0" w:space="0" w:color="auto"/>
      </w:divBdr>
    </w:div>
    <w:div w:id="508980661">
      <w:bodyDiv w:val="1"/>
      <w:marLeft w:val="0"/>
      <w:marRight w:val="0"/>
      <w:marTop w:val="0"/>
      <w:marBottom w:val="0"/>
      <w:divBdr>
        <w:top w:val="none" w:sz="0" w:space="0" w:color="auto"/>
        <w:left w:val="none" w:sz="0" w:space="0" w:color="auto"/>
        <w:bottom w:val="none" w:sz="0" w:space="0" w:color="auto"/>
        <w:right w:val="none" w:sz="0" w:space="0" w:color="auto"/>
      </w:divBdr>
    </w:div>
    <w:div w:id="531578505">
      <w:bodyDiv w:val="1"/>
      <w:marLeft w:val="0"/>
      <w:marRight w:val="0"/>
      <w:marTop w:val="0"/>
      <w:marBottom w:val="0"/>
      <w:divBdr>
        <w:top w:val="none" w:sz="0" w:space="0" w:color="auto"/>
        <w:left w:val="none" w:sz="0" w:space="0" w:color="auto"/>
        <w:bottom w:val="none" w:sz="0" w:space="0" w:color="auto"/>
        <w:right w:val="none" w:sz="0" w:space="0" w:color="auto"/>
      </w:divBdr>
    </w:div>
    <w:div w:id="538207165">
      <w:bodyDiv w:val="1"/>
      <w:marLeft w:val="0"/>
      <w:marRight w:val="0"/>
      <w:marTop w:val="0"/>
      <w:marBottom w:val="0"/>
      <w:divBdr>
        <w:top w:val="none" w:sz="0" w:space="0" w:color="auto"/>
        <w:left w:val="none" w:sz="0" w:space="0" w:color="auto"/>
        <w:bottom w:val="none" w:sz="0" w:space="0" w:color="auto"/>
        <w:right w:val="none" w:sz="0" w:space="0" w:color="auto"/>
      </w:divBdr>
    </w:div>
    <w:div w:id="585115750">
      <w:bodyDiv w:val="1"/>
      <w:marLeft w:val="0"/>
      <w:marRight w:val="0"/>
      <w:marTop w:val="0"/>
      <w:marBottom w:val="0"/>
      <w:divBdr>
        <w:top w:val="none" w:sz="0" w:space="0" w:color="auto"/>
        <w:left w:val="none" w:sz="0" w:space="0" w:color="auto"/>
        <w:bottom w:val="none" w:sz="0" w:space="0" w:color="auto"/>
        <w:right w:val="none" w:sz="0" w:space="0" w:color="auto"/>
      </w:divBdr>
      <w:divsChild>
        <w:div w:id="982271195">
          <w:marLeft w:val="0"/>
          <w:marRight w:val="0"/>
          <w:marTop w:val="0"/>
          <w:marBottom w:val="0"/>
          <w:divBdr>
            <w:top w:val="none" w:sz="0" w:space="0" w:color="auto"/>
            <w:left w:val="none" w:sz="0" w:space="0" w:color="auto"/>
            <w:bottom w:val="none" w:sz="0" w:space="0" w:color="auto"/>
            <w:right w:val="none" w:sz="0" w:space="0" w:color="auto"/>
          </w:divBdr>
        </w:div>
        <w:div w:id="1017076353">
          <w:marLeft w:val="0"/>
          <w:marRight w:val="0"/>
          <w:marTop w:val="34"/>
          <w:marBottom w:val="34"/>
          <w:divBdr>
            <w:top w:val="none" w:sz="0" w:space="0" w:color="auto"/>
            <w:left w:val="none" w:sz="0" w:space="0" w:color="auto"/>
            <w:bottom w:val="none" w:sz="0" w:space="0" w:color="auto"/>
            <w:right w:val="none" w:sz="0" w:space="0" w:color="auto"/>
          </w:divBdr>
        </w:div>
      </w:divsChild>
    </w:div>
    <w:div w:id="588273694">
      <w:bodyDiv w:val="1"/>
      <w:marLeft w:val="0"/>
      <w:marRight w:val="0"/>
      <w:marTop w:val="0"/>
      <w:marBottom w:val="0"/>
      <w:divBdr>
        <w:top w:val="none" w:sz="0" w:space="0" w:color="auto"/>
        <w:left w:val="none" w:sz="0" w:space="0" w:color="auto"/>
        <w:bottom w:val="none" w:sz="0" w:space="0" w:color="auto"/>
        <w:right w:val="none" w:sz="0" w:space="0" w:color="auto"/>
      </w:divBdr>
    </w:div>
    <w:div w:id="674575342">
      <w:bodyDiv w:val="1"/>
      <w:marLeft w:val="0"/>
      <w:marRight w:val="0"/>
      <w:marTop w:val="0"/>
      <w:marBottom w:val="0"/>
      <w:divBdr>
        <w:top w:val="none" w:sz="0" w:space="0" w:color="auto"/>
        <w:left w:val="none" w:sz="0" w:space="0" w:color="auto"/>
        <w:bottom w:val="none" w:sz="0" w:space="0" w:color="auto"/>
        <w:right w:val="none" w:sz="0" w:space="0" w:color="auto"/>
      </w:divBdr>
    </w:div>
    <w:div w:id="732586815">
      <w:bodyDiv w:val="1"/>
      <w:marLeft w:val="0"/>
      <w:marRight w:val="0"/>
      <w:marTop w:val="0"/>
      <w:marBottom w:val="0"/>
      <w:divBdr>
        <w:top w:val="none" w:sz="0" w:space="0" w:color="auto"/>
        <w:left w:val="none" w:sz="0" w:space="0" w:color="auto"/>
        <w:bottom w:val="none" w:sz="0" w:space="0" w:color="auto"/>
        <w:right w:val="none" w:sz="0" w:space="0" w:color="auto"/>
      </w:divBdr>
    </w:div>
    <w:div w:id="736559933">
      <w:bodyDiv w:val="1"/>
      <w:marLeft w:val="0"/>
      <w:marRight w:val="0"/>
      <w:marTop w:val="0"/>
      <w:marBottom w:val="0"/>
      <w:divBdr>
        <w:top w:val="none" w:sz="0" w:space="0" w:color="auto"/>
        <w:left w:val="none" w:sz="0" w:space="0" w:color="auto"/>
        <w:bottom w:val="none" w:sz="0" w:space="0" w:color="auto"/>
        <w:right w:val="none" w:sz="0" w:space="0" w:color="auto"/>
      </w:divBdr>
    </w:div>
    <w:div w:id="755203773">
      <w:bodyDiv w:val="1"/>
      <w:marLeft w:val="0"/>
      <w:marRight w:val="0"/>
      <w:marTop w:val="0"/>
      <w:marBottom w:val="0"/>
      <w:divBdr>
        <w:top w:val="none" w:sz="0" w:space="0" w:color="auto"/>
        <w:left w:val="none" w:sz="0" w:space="0" w:color="auto"/>
        <w:bottom w:val="none" w:sz="0" w:space="0" w:color="auto"/>
        <w:right w:val="none" w:sz="0" w:space="0" w:color="auto"/>
      </w:divBdr>
    </w:div>
    <w:div w:id="757099004">
      <w:bodyDiv w:val="1"/>
      <w:marLeft w:val="0"/>
      <w:marRight w:val="0"/>
      <w:marTop w:val="0"/>
      <w:marBottom w:val="0"/>
      <w:divBdr>
        <w:top w:val="none" w:sz="0" w:space="0" w:color="auto"/>
        <w:left w:val="none" w:sz="0" w:space="0" w:color="auto"/>
        <w:bottom w:val="none" w:sz="0" w:space="0" w:color="auto"/>
        <w:right w:val="none" w:sz="0" w:space="0" w:color="auto"/>
      </w:divBdr>
    </w:div>
    <w:div w:id="771389919">
      <w:bodyDiv w:val="1"/>
      <w:marLeft w:val="0"/>
      <w:marRight w:val="0"/>
      <w:marTop w:val="0"/>
      <w:marBottom w:val="0"/>
      <w:divBdr>
        <w:top w:val="none" w:sz="0" w:space="0" w:color="auto"/>
        <w:left w:val="none" w:sz="0" w:space="0" w:color="auto"/>
        <w:bottom w:val="none" w:sz="0" w:space="0" w:color="auto"/>
        <w:right w:val="none" w:sz="0" w:space="0" w:color="auto"/>
      </w:divBdr>
    </w:div>
    <w:div w:id="785930143">
      <w:bodyDiv w:val="1"/>
      <w:marLeft w:val="0"/>
      <w:marRight w:val="0"/>
      <w:marTop w:val="0"/>
      <w:marBottom w:val="0"/>
      <w:divBdr>
        <w:top w:val="none" w:sz="0" w:space="0" w:color="auto"/>
        <w:left w:val="none" w:sz="0" w:space="0" w:color="auto"/>
        <w:bottom w:val="none" w:sz="0" w:space="0" w:color="auto"/>
        <w:right w:val="none" w:sz="0" w:space="0" w:color="auto"/>
      </w:divBdr>
    </w:div>
    <w:div w:id="798913596">
      <w:bodyDiv w:val="1"/>
      <w:marLeft w:val="0"/>
      <w:marRight w:val="0"/>
      <w:marTop w:val="0"/>
      <w:marBottom w:val="0"/>
      <w:divBdr>
        <w:top w:val="none" w:sz="0" w:space="0" w:color="auto"/>
        <w:left w:val="none" w:sz="0" w:space="0" w:color="auto"/>
        <w:bottom w:val="none" w:sz="0" w:space="0" w:color="auto"/>
        <w:right w:val="none" w:sz="0" w:space="0" w:color="auto"/>
      </w:divBdr>
    </w:div>
    <w:div w:id="804737393">
      <w:bodyDiv w:val="1"/>
      <w:marLeft w:val="0"/>
      <w:marRight w:val="0"/>
      <w:marTop w:val="0"/>
      <w:marBottom w:val="0"/>
      <w:divBdr>
        <w:top w:val="none" w:sz="0" w:space="0" w:color="auto"/>
        <w:left w:val="none" w:sz="0" w:space="0" w:color="auto"/>
        <w:bottom w:val="none" w:sz="0" w:space="0" w:color="auto"/>
        <w:right w:val="none" w:sz="0" w:space="0" w:color="auto"/>
      </w:divBdr>
    </w:div>
    <w:div w:id="880173586">
      <w:bodyDiv w:val="1"/>
      <w:marLeft w:val="0"/>
      <w:marRight w:val="0"/>
      <w:marTop w:val="0"/>
      <w:marBottom w:val="0"/>
      <w:divBdr>
        <w:top w:val="none" w:sz="0" w:space="0" w:color="auto"/>
        <w:left w:val="none" w:sz="0" w:space="0" w:color="auto"/>
        <w:bottom w:val="none" w:sz="0" w:space="0" w:color="auto"/>
        <w:right w:val="none" w:sz="0" w:space="0" w:color="auto"/>
      </w:divBdr>
    </w:div>
    <w:div w:id="888568943">
      <w:bodyDiv w:val="1"/>
      <w:marLeft w:val="0"/>
      <w:marRight w:val="0"/>
      <w:marTop w:val="0"/>
      <w:marBottom w:val="0"/>
      <w:divBdr>
        <w:top w:val="none" w:sz="0" w:space="0" w:color="auto"/>
        <w:left w:val="none" w:sz="0" w:space="0" w:color="auto"/>
        <w:bottom w:val="none" w:sz="0" w:space="0" w:color="auto"/>
        <w:right w:val="none" w:sz="0" w:space="0" w:color="auto"/>
      </w:divBdr>
    </w:div>
    <w:div w:id="908225347">
      <w:bodyDiv w:val="1"/>
      <w:marLeft w:val="0"/>
      <w:marRight w:val="0"/>
      <w:marTop w:val="0"/>
      <w:marBottom w:val="0"/>
      <w:divBdr>
        <w:top w:val="none" w:sz="0" w:space="0" w:color="auto"/>
        <w:left w:val="none" w:sz="0" w:space="0" w:color="auto"/>
        <w:bottom w:val="none" w:sz="0" w:space="0" w:color="auto"/>
        <w:right w:val="none" w:sz="0" w:space="0" w:color="auto"/>
      </w:divBdr>
      <w:divsChild>
        <w:div w:id="1834177630">
          <w:marLeft w:val="0"/>
          <w:marRight w:val="0"/>
          <w:marTop w:val="0"/>
          <w:marBottom w:val="0"/>
          <w:divBdr>
            <w:top w:val="none" w:sz="0" w:space="0" w:color="auto"/>
            <w:left w:val="none" w:sz="0" w:space="0" w:color="auto"/>
            <w:bottom w:val="none" w:sz="0" w:space="0" w:color="auto"/>
            <w:right w:val="none" w:sz="0" w:space="0" w:color="auto"/>
          </w:divBdr>
          <w:divsChild>
            <w:div w:id="18061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6709">
      <w:bodyDiv w:val="1"/>
      <w:marLeft w:val="0"/>
      <w:marRight w:val="0"/>
      <w:marTop w:val="0"/>
      <w:marBottom w:val="0"/>
      <w:divBdr>
        <w:top w:val="none" w:sz="0" w:space="0" w:color="auto"/>
        <w:left w:val="none" w:sz="0" w:space="0" w:color="auto"/>
        <w:bottom w:val="none" w:sz="0" w:space="0" w:color="auto"/>
        <w:right w:val="none" w:sz="0" w:space="0" w:color="auto"/>
      </w:divBdr>
    </w:div>
    <w:div w:id="980311418">
      <w:bodyDiv w:val="1"/>
      <w:marLeft w:val="0"/>
      <w:marRight w:val="0"/>
      <w:marTop w:val="0"/>
      <w:marBottom w:val="0"/>
      <w:divBdr>
        <w:top w:val="none" w:sz="0" w:space="0" w:color="auto"/>
        <w:left w:val="none" w:sz="0" w:space="0" w:color="auto"/>
        <w:bottom w:val="none" w:sz="0" w:space="0" w:color="auto"/>
        <w:right w:val="none" w:sz="0" w:space="0" w:color="auto"/>
      </w:divBdr>
    </w:div>
    <w:div w:id="995647551">
      <w:bodyDiv w:val="1"/>
      <w:marLeft w:val="0"/>
      <w:marRight w:val="0"/>
      <w:marTop w:val="0"/>
      <w:marBottom w:val="0"/>
      <w:divBdr>
        <w:top w:val="none" w:sz="0" w:space="0" w:color="auto"/>
        <w:left w:val="none" w:sz="0" w:space="0" w:color="auto"/>
        <w:bottom w:val="none" w:sz="0" w:space="0" w:color="auto"/>
        <w:right w:val="none" w:sz="0" w:space="0" w:color="auto"/>
      </w:divBdr>
    </w:div>
    <w:div w:id="1008218949">
      <w:bodyDiv w:val="1"/>
      <w:marLeft w:val="0"/>
      <w:marRight w:val="0"/>
      <w:marTop w:val="0"/>
      <w:marBottom w:val="0"/>
      <w:divBdr>
        <w:top w:val="none" w:sz="0" w:space="0" w:color="auto"/>
        <w:left w:val="none" w:sz="0" w:space="0" w:color="auto"/>
        <w:bottom w:val="none" w:sz="0" w:space="0" w:color="auto"/>
        <w:right w:val="none" w:sz="0" w:space="0" w:color="auto"/>
      </w:divBdr>
    </w:div>
    <w:div w:id="1025601167">
      <w:bodyDiv w:val="1"/>
      <w:marLeft w:val="0"/>
      <w:marRight w:val="0"/>
      <w:marTop w:val="0"/>
      <w:marBottom w:val="0"/>
      <w:divBdr>
        <w:top w:val="none" w:sz="0" w:space="0" w:color="auto"/>
        <w:left w:val="none" w:sz="0" w:space="0" w:color="auto"/>
        <w:bottom w:val="none" w:sz="0" w:space="0" w:color="auto"/>
        <w:right w:val="none" w:sz="0" w:space="0" w:color="auto"/>
      </w:divBdr>
    </w:div>
    <w:div w:id="1159005286">
      <w:bodyDiv w:val="1"/>
      <w:marLeft w:val="0"/>
      <w:marRight w:val="0"/>
      <w:marTop w:val="0"/>
      <w:marBottom w:val="0"/>
      <w:divBdr>
        <w:top w:val="none" w:sz="0" w:space="0" w:color="auto"/>
        <w:left w:val="none" w:sz="0" w:space="0" w:color="auto"/>
        <w:bottom w:val="none" w:sz="0" w:space="0" w:color="auto"/>
        <w:right w:val="none" w:sz="0" w:space="0" w:color="auto"/>
      </w:divBdr>
    </w:div>
    <w:div w:id="1259143415">
      <w:bodyDiv w:val="1"/>
      <w:marLeft w:val="0"/>
      <w:marRight w:val="0"/>
      <w:marTop w:val="0"/>
      <w:marBottom w:val="0"/>
      <w:divBdr>
        <w:top w:val="none" w:sz="0" w:space="0" w:color="auto"/>
        <w:left w:val="none" w:sz="0" w:space="0" w:color="auto"/>
        <w:bottom w:val="none" w:sz="0" w:space="0" w:color="auto"/>
        <w:right w:val="none" w:sz="0" w:space="0" w:color="auto"/>
      </w:divBdr>
    </w:div>
    <w:div w:id="1298488083">
      <w:bodyDiv w:val="1"/>
      <w:marLeft w:val="0"/>
      <w:marRight w:val="0"/>
      <w:marTop w:val="0"/>
      <w:marBottom w:val="0"/>
      <w:divBdr>
        <w:top w:val="none" w:sz="0" w:space="0" w:color="auto"/>
        <w:left w:val="none" w:sz="0" w:space="0" w:color="auto"/>
        <w:bottom w:val="none" w:sz="0" w:space="0" w:color="auto"/>
        <w:right w:val="none" w:sz="0" w:space="0" w:color="auto"/>
      </w:divBdr>
    </w:div>
    <w:div w:id="1303803883">
      <w:bodyDiv w:val="1"/>
      <w:marLeft w:val="0"/>
      <w:marRight w:val="0"/>
      <w:marTop w:val="0"/>
      <w:marBottom w:val="0"/>
      <w:divBdr>
        <w:top w:val="none" w:sz="0" w:space="0" w:color="auto"/>
        <w:left w:val="none" w:sz="0" w:space="0" w:color="auto"/>
        <w:bottom w:val="none" w:sz="0" w:space="0" w:color="auto"/>
        <w:right w:val="none" w:sz="0" w:space="0" w:color="auto"/>
      </w:divBdr>
    </w:div>
    <w:div w:id="1339698504">
      <w:bodyDiv w:val="1"/>
      <w:marLeft w:val="0"/>
      <w:marRight w:val="0"/>
      <w:marTop w:val="0"/>
      <w:marBottom w:val="0"/>
      <w:divBdr>
        <w:top w:val="none" w:sz="0" w:space="0" w:color="auto"/>
        <w:left w:val="none" w:sz="0" w:space="0" w:color="auto"/>
        <w:bottom w:val="none" w:sz="0" w:space="0" w:color="auto"/>
        <w:right w:val="none" w:sz="0" w:space="0" w:color="auto"/>
      </w:divBdr>
    </w:div>
    <w:div w:id="1352994570">
      <w:bodyDiv w:val="1"/>
      <w:marLeft w:val="0"/>
      <w:marRight w:val="0"/>
      <w:marTop w:val="0"/>
      <w:marBottom w:val="0"/>
      <w:divBdr>
        <w:top w:val="none" w:sz="0" w:space="0" w:color="auto"/>
        <w:left w:val="none" w:sz="0" w:space="0" w:color="auto"/>
        <w:bottom w:val="none" w:sz="0" w:space="0" w:color="auto"/>
        <w:right w:val="none" w:sz="0" w:space="0" w:color="auto"/>
      </w:divBdr>
    </w:div>
    <w:div w:id="1373387741">
      <w:bodyDiv w:val="1"/>
      <w:marLeft w:val="0"/>
      <w:marRight w:val="0"/>
      <w:marTop w:val="0"/>
      <w:marBottom w:val="0"/>
      <w:divBdr>
        <w:top w:val="none" w:sz="0" w:space="0" w:color="auto"/>
        <w:left w:val="none" w:sz="0" w:space="0" w:color="auto"/>
        <w:bottom w:val="none" w:sz="0" w:space="0" w:color="auto"/>
        <w:right w:val="none" w:sz="0" w:space="0" w:color="auto"/>
      </w:divBdr>
    </w:div>
    <w:div w:id="1377898549">
      <w:bodyDiv w:val="1"/>
      <w:marLeft w:val="0"/>
      <w:marRight w:val="0"/>
      <w:marTop w:val="0"/>
      <w:marBottom w:val="0"/>
      <w:divBdr>
        <w:top w:val="none" w:sz="0" w:space="0" w:color="auto"/>
        <w:left w:val="none" w:sz="0" w:space="0" w:color="auto"/>
        <w:bottom w:val="none" w:sz="0" w:space="0" w:color="auto"/>
        <w:right w:val="none" w:sz="0" w:space="0" w:color="auto"/>
      </w:divBdr>
    </w:div>
    <w:div w:id="1386174752">
      <w:bodyDiv w:val="1"/>
      <w:marLeft w:val="0"/>
      <w:marRight w:val="0"/>
      <w:marTop w:val="0"/>
      <w:marBottom w:val="0"/>
      <w:divBdr>
        <w:top w:val="none" w:sz="0" w:space="0" w:color="auto"/>
        <w:left w:val="none" w:sz="0" w:space="0" w:color="auto"/>
        <w:bottom w:val="none" w:sz="0" w:space="0" w:color="auto"/>
        <w:right w:val="none" w:sz="0" w:space="0" w:color="auto"/>
      </w:divBdr>
    </w:div>
    <w:div w:id="1406341488">
      <w:bodyDiv w:val="1"/>
      <w:marLeft w:val="0"/>
      <w:marRight w:val="0"/>
      <w:marTop w:val="0"/>
      <w:marBottom w:val="0"/>
      <w:divBdr>
        <w:top w:val="none" w:sz="0" w:space="0" w:color="auto"/>
        <w:left w:val="none" w:sz="0" w:space="0" w:color="auto"/>
        <w:bottom w:val="none" w:sz="0" w:space="0" w:color="auto"/>
        <w:right w:val="none" w:sz="0" w:space="0" w:color="auto"/>
      </w:divBdr>
      <w:divsChild>
        <w:div w:id="1495536150">
          <w:marLeft w:val="0"/>
          <w:marRight w:val="0"/>
          <w:marTop w:val="34"/>
          <w:marBottom w:val="34"/>
          <w:divBdr>
            <w:top w:val="none" w:sz="0" w:space="0" w:color="auto"/>
            <w:left w:val="none" w:sz="0" w:space="0" w:color="auto"/>
            <w:bottom w:val="none" w:sz="0" w:space="0" w:color="auto"/>
            <w:right w:val="none" w:sz="0" w:space="0" w:color="auto"/>
          </w:divBdr>
        </w:div>
      </w:divsChild>
    </w:div>
    <w:div w:id="1435981947">
      <w:bodyDiv w:val="1"/>
      <w:marLeft w:val="0"/>
      <w:marRight w:val="0"/>
      <w:marTop w:val="0"/>
      <w:marBottom w:val="0"/>
      <w:divBdr>
        <w:top w:val="none" w:sz="0" w:space="0" w:color="auto"/>
        <w:left w:val="none" w:sz="0" w:space="0" w:color="auto"/>
        <w:bottom w:val="none" w:sz="0" w:space="0" w:color="auto"/>
        <w:right w:val="none" w:sz="0" w:space="0" w:color="auto"/>
      </w:divBdr>
      <w:divsChild>
        <w:div w:id="219247780">
          <w:marLeft w:val="0"/>
          <w:marRight w:val="0"/>
          <w:marTop w:val="0"/>
          <w:marBottom w:val="0"/>
          <w:divBdr>
            <w:top w:val="none" w:sz="0" w:space="0" w:color="auto"/>
            <w:left w:val="none" w:sz="0" w:space="0" w:color="auto"/>
            <w:bottom w:val="none" w:sz="0" w:space="0" w:color="auto"/>
            <w:right w:val="none" w:sz="0" w:space="0" w:color="auto"/>
          </w:divBdr>
          <w:divsChild>
            <w:div w:id="1739279569">
              <w:marLeft w:val="0"/>
              <w:marRight w:val="0"/>
              <w:marTop w:val="0"/>
              <w:marBottom w:val="0"/>
              <w:divBdr>
                <w:top w:val="none" w:sz="0" w:space="0" w:color="auto"/>
                <w:left w:val="none" w:sz="0" w:space="0" w:color="auto"/>
                <w:bottom w:val="none" w:sz="0" w:space="0" w:color="auto"/>
                <w:right w:val="none" w:sz="0" w:space="0" w:color="auto"/>
              </w:divBdr>
              <w:divsChild>
                <w:div w:id="1547444823">
                  <w:marLeft w:val="0"/>
                  <w:marRight w:val="0"/>
                  <w:marTop w:val="0"/>
                  <w:marBottom w:val="0"/>
                  <w:divBdr>
                    <w:top w:val="none" w:sz="0" w:space="0" w:color="auto"/>
                    <w:left w:val="none" w:sz="0" w:space="0" w:color="auto"/>
                    <w:bottom w:val="none" w:sz="0" w:space="0" w:color="auto"/>
                    <w:right w:val="none" w:sz="0" w:space="0" w:color="auto"/>
                  </w:divBdr>
                  <w:divsChild>
                    <w:div w:id="2087064973">
                      <w:marLeft w:val="0"/>
                      <w:marRight w:val="0"/>
                      <w:marTop w:val="0"/>
                      <w:marBottom w:val="0"/>
                      <w:divBdr>
                        <w:top w:val="none" w:sz="0" w:space="0" w:color="auto"/>
                        <w:left w:val="none" w:sz="0" w:space="0" w:color="auto"/>
                        <w:bottom w:val="none" w:sz="0" w:space="0" w:color="auto"/>
                        <w:right w:val="none" w:sz="0" w:space="0" w:color="auto"/>
                      </w:divBdr>
                      <w:divsChild>
                        <w:div w:id="789782290">
                          <w:marLeft w:val="0"/>
                          <w:marRight w:val="0"/>
                          <w:marTop w:val="0"/>
                          <w:marBottom w:val="0"/>
                          <w:divBdr>
                            <w:top w:val="none" w:sz="0" w:space="0" w:color="auto"/>
                            <w:left w:val="none" w:sz="0" w:space="0" w:color="auto"/>
                            <w:bottom w:val="none" w:sz="0" w:space="0" w:color="auto"/>
                            <w:right w:val="none" w:sz="0" w:space="0" w:color="auto"/>
                          </w:divBdr>
                          <w:divsChild>
                            <w:div w:id="1029993017">
                              <w:marLeft w:val="0"/>
                              <w:marRight w:val="0"/>
                              <w:marTop w:val="0"/>
                              <w:marBottom w:val="0"/>
                              <w:divBdr>
                                <w:top w:val="none" w:sz="0" w:space="0" w:color="auto"/>
                                <w:left w:val="none" w:sz="0" w:space="0" w:color="auto"/>
                                <w:bottom w:val="none" w:sz="0" w:space="0" w:color="auto"/>
                                <w:right w:val="none" w:sz="0" w:space="0" w:color="auto"/>
                              </w:divBdr>
                              <w:divsChild>
                                <w:div w:id="1099833708">
                                  <w:marLeft w:val="0"/>
                                  <w:marRight w:val="0"/>
                                  <w:marTop w:val="0"/>
                                  <w:marBottom w:val="0"/>
                                  <w:divBdr>
                                    <w:top w:val="none" w:sz="0" w:space="0" w:color="auto"/>
                                    <w:left w:val="none" w:sz="0" w:space="0" w:color="auto"/>
                                    <w:bottom w:val="none" w:sz="0" w:space="0" w:color="auto"/>
                                    <w:right w:val="none" w:sz="0" w:space="0" w:color="auto"/>
                                  </w:divBdr>
                                  <w:divsChild>
                                    <w:div w:id="508301805">
                                      <w:marLeft w:val="0"/>
                                      <w:marRight w:val="0"/>
                                      <w:marTop w:val="0"/>
                                      <w:marBottom w:val="0"/>
                                      <w:divBdr>
                                        <w:top w:val="none" w:sz="0" w:space="0" w:color="auto"/>
                                        <w:left w:val="none" w:sz="0" w:space="0" w:color="auto"/>
                                        <w:bottom w:val="none" w:sz="0" w:space="0" w:color="auto"/>
                                        <w:right w:val="none" w:sz="0" w:space="0" w:color="auto"/>
                                      </w:divBdr>
                                      <w:divsChild>
                                        <w:div w:id="9346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808963">
      <w:bodyDiv w:val="1"/>
      <w:marLeft w:val="0"/>
      <w:marRight w:val="0"/>
      <w:marTop w:val="0"/>
      <w:marBottom w:val="0"/>
      <w:divBdr>
        <w:top w:val="none" w:sz="0" w:space="0" w:color="auto"/>
        <w:left w:val="none" w:sz="0" w:space="0" w:color="auto"/>
        <w:bottom w:val="none" w:sz="0" w:space="0" w:color="auto"/>
        <w:right w:val="none" w:sz="0" w:space="0" w:color="auto"/>
      </w:divBdr>
      <w:divsChild>
        <w:div w:id="637608945">
          <w:marLeft w:val="0"/>
          <w:marRight w:val="0"/>
          <w:marTop w:val="34"/>
          <w:marBottom w:val="34"/>
          <w:divBdr>
            <w:top w:val="none" w:sz="0" w:space="0" w:color="auto"/>
            <w:left w:val="none" w:sz="0" w:space="0" w:color="auto"/>
            <w:bottom w:val="none" w:sz="0" w:space="0" w:color="auto"/>
            <w:right w:val="none" w:sz="0" w:space="0" w:color="auto"/>
          </w:divBdr>
        </w:div>
      </w:divsChild>
    </w:div>
    <w:div w:id="1472022556">
      <w:bodyDiv w:val="1"/>
      <w:marLeft w:val="0"/>
      <w:marRight w:val="0"/>
      <w:marTop w:val="0"/>
      <w:marBottom w:val="0"/>
      <w:divBdr>
        <w:top w:val="none" w:sz="0" w:space="0" w:color="auto"/>
        <w:left w:val="none" w:sz="0" w:space="0" w:color="auto"/>
        <w:bottom w:val="none" w:sz="0" w:space="0" w:color="auto"/>
        <w:right w:val="none" w:sz="0" w:space="0" w:color="auto"/>
      </w:divBdr>
    </w:div>
    <w:div w:id="1477993465">
      <w:bodyDiv w:val="1"/>
      <w:marLeft w:val="0"/>
      <w:marRight w:val="0"/>
      <w:marTop w:val="0"/>
      <w:marBottom w:val="0"/>
      <w:divBdr>
        <w:top w:val="none" w:sz="0" w:space="0" w:color="auto"/>
        <w:left w:val="none" w:sz="0" w:space="0" w:color="auto"/>
        <w:bottom w:val="none" w:sz="0" w:space="0" w:color="auto"/>
        <w:right w:val="none" w:sz="0" w:space="0" w:color="auto"/>
      </w:divBdr>
    </w:div>
    <w:div w:id="1496647476">
      <w:bodyDiv w:val="1"/>
      <w:marLeft w:val="0"/>
      <w:marRight w:val="0"/>
      <w:marTop w:val="0"/>
      <w:marBottom w:val="0"/>
      <w:divBdr>
        <w:top w:val="none" w:sz="0" w:space="0" w:color="auto"/>
        <w:left w:val="none" w:sz="0" w:space="0" w:color="auto"/>
        <w:bottom w:val="none" w:sz="0" w:space="0" w:color="auto"/>
        <w:right w:val="none" w:sz="0" w:space="0" w:color="auto"/>
      </w:divBdr>
    </w:div>
    <w:div w:id="1505784631">
      <w:bodyDiv w:val="1"/>
      <w:marLeft w:val="0"/>
      <w:marRight w:val="0"/>
      <w:marTop w:val="0"/>
      <w:marBottom w:val="0"/>
      <w:divBdr>
        <w:top w:val="none" w:sz="0" w:space="0" w:color="auto"/>
        <w:left w:val="none" w:sz="0" w:space="0" w:color="auto"/>
        <w:bottom w:val="none" w:sz="0" w:space="0" w:color="auto"/>
        <w:right w:val="none" w:sz="0" w:space="0" w:color="auto"/>
      </w:divBdr>
    </w:div>
    <w:div w:id="1569726921">
      <w:bodyDiv w:val="1"/>
      <w:marLeft w:val="0"/>
      <w:marRight w:val="0"/>
      <w:marTop w:val="0"/>
      <w:marBottom w:val="0"/>
      <w:divBdr>
        <w:top w:val="none" w:sz="0" w:space="0" w:color="auto"/>
        <w:left w:val="none" w:sz="0" w:space="0" w:color="auto"/>
        <w:bottom w:val="none" w:sz="0" w:space="0" w:color="auto"/>
        <w:right w:val="none" w:sz="0" w:space="0" w:color="auto"/>
      </w:divBdr>
    </w:div>
    <w:div w:id="1593471065">
      <w:bodyDiv w:val="1"/>
      <w:marLeft w:val="0"/>
      <w:marRight w:val="0"/>
      <w:marTop w:val="0"/>
      <w:marBottom w:val="0"/>
      <w:divBdr>
        <w:top w:val="none" w:sz="0" w:space="0" w:color="auto"/>
        <w:left w:val="none" w:sz="0" w:space="0" w:color="auto"/>
        <w:bottom w:val="none" w:sz="0" w:space="0" w:color="auto"/>
        <w:right w:val="none" w:sz="0" w:space="0" w:color="auto"/>
      </w:divBdr>
    </w:div>
    <w:div w:id="1604915588">
      <w:bodyDiv w:val="1"/>
      <w:marLeft w:val="0"/>
      <w:marRight w:val="0"/>
      <w:marTop w:val="0"/>
      <w:marBottom w:val="0"/>
      <w:divBdr>
        <w:top w:val="none" w:sz="0" w:space="0" w:color="auto"/>
        <w:left w:val="none" w:sz="0" w:space="0" w:color="auto"/>
        <w:bottom w:val="none" w:sz="0" w:space="0" w:color="auto"/>
        <w:right w:val="none" w:sz="0" w:space="0" w:color="auto"/>
      </w:divBdr>
    </w:div>
    <w:div w:id="1703624777">
      <w:bodyDiv w:val="1"/>
      <w:marLeft w:val="0"/>
      <w:marRight w:val="0"/>
      <w:marTop w:val="0"/>
      <w:marBottom w:val="0"/>
      <w:divBdr>
        <w:top w:val="none" w:sz="0" w:space="0" w:color="auto"/>
        <w:left w:val="none" w:sz="0" w:space="0" w:color="auto"/>
        <w:bottom w:val="none" w:sz="0" w:space="0" w:color="auto"/>
        <w:right w:val="none" w:sz="0" w:space="0" w:color="auto"/>
      </w:divBdr>
    </w:div>
    <w:div w:id="1709992964">
      <w:bodyDiv w:val="1"/>
      <w:marLeft w:val="0"/>
      <w:marRight w:val="0"/>
      <w:marTop w:val="0"/>
      <w:marBottom w:val="0"/>
      <w:divBdr>
        <w:top w:val="none" w:sz="0" w:space="0" w:color="auto"/>
        <w:left w:val="none" w:sz="0" w:space="0" w:color="auto"/>
        <w:bottom w:val="none" w:sz="0" w:space="0" w:color="auto"/>
        <w:right w:val="none" w:sz="0" w:space="0" w:color="auto"/>
      </w:divBdr>
    </w:div>
    <w:div w:id="1727139117">
      <w:bodyDiv w:val="1"/>
      <w:marLeft w:val="0"/>
      <w:marRight w:val="0"/>
      <w:marTop w:val="0"/>
      <w:marBottom w:val="0"/>
      <w:divBdr>
        <w:top w:val="none" w:sz="0" w:space="0" w:color="auto"/>
        <w:left w:val="none" w:sz="0" w:space="0" w:color="auto"/>
        <w:bottom w:val="none" w:sz="0" w:space="0" w:color="auto"/>
        <w:right w:val="none" w:sz="0" w:space="0" w:color="auto"/>
      </w:divBdr>
    </w:div>
    <w:div w:id="1733043541">
      <w:bodyDiv w:val="1"/>
      <w:marLeft w:val="0"/>
      <w:marRight w:val="0"/>
      <w:marTop w:val="0"/>
      <w:marBottom w:val="0"/>
      <w:divBdr>
        <w:top w:val="none" w:sz="0" w:space="0" w:color="auto"/>
        <w:left w:val="none" w:sz="0" w:space="0" w:color="auto"/>
        <w:bottom w:val="none" w:sz="0" w:space="0" w:color="auto"/>
        <w:right w:val="none" w:sz="0" w:space="0" w:color="auto"/>
      </w:divBdr>
    </w:div>
    <w:div w:id="1738552663">
      <w:bodyDiv w:val="1"/>
      <w:marLeft w:val="0"/>
      <w:marRight w:val="0"/>
      <w:marTop w:val="0"/>
      <w:marBottom w:val="0"/>
      <w:divBdr>
        <w:top w:val="none" w:sz="0" w:space="0" w:color="auto"/>
        <w:left w:val="none" w:sz="0" w:space="0" w:color="auto"/>
        <w:bottom w:val="none" w:sz="0" w:space="0" w:color="auto"/>
        <w:right w:val="none" w:sz="0" w:space="0" w:color="auto"/>
      </w:divBdr>
    </w:div>
    <w:div w:id="1766654767">
      <w:bodyDiv w:val="1"/>
      <w:marLeft w:val="0"/>
      <w:marRight w:val="0"/>
      <w:marTop w:val="0"/>
      <w:marBottom w:val="0"/>
      <w:divBdr>
        <w:top w:val="none" w:sz="0" w:space="0" w:color="auto"/>
        <w:left w:val="none" w:sz="0" w:space="0" w:color="auto"/>
        <w:bottom w:val="none" w:sz="0" w:space="0" w:color="auto"/>
        <w:right w:val="none" w:sz="0" w:space="0" w:color="auto"/>
      </w:divBdr>
    </w:div>
    <w:div w:id="1786265346">
      <w:bodyDiv w:val="1"/>
      <w:marLeft w:val="0"/>
      <w:marRight w:val="0"/>
      <w:marTop w:val="0"/>
      <w:marBottom w:val="0"/>
      <w:divBdr>
        <w:top w:val="none" w:sz="0" w:space="0" w:color="auto"/>
        <w:left w:val="none" w:sz="0" w:space="0" w:color="auto"/>
        <w:bottom w:val="none" w:sz="0" w:space="0" w:color="auto"/>
        <w:right w:val="none" w:sz="0" w:space="0" w:color="auto"/>
      </w:divBdr>
    </w:div>
    <w:div w:id="1792627212">
      <w:bodyDiv w:val="1"/>
      <w:marLeft w:val="0"/>
      <w:marRight w:val="0"/>
      <w:marTop w:val="0"/>
      <w:marBottom w:val="0"/>
      <w:divBdr>
        <w:top w:val="none" w:sz="0" w:space="0" w:color="auto"/>
        <w:left w:val="none" w:sz="0" w:space="0" w:color="auto"/>
        <w:bottom w:val="none" w:sz="0" w:space="0" w:color="auto"/>
        <w:right w:val="none" w:sz="0" w:space="0" w:color="auto"/>
      </w:divBdr>
    </w:div>
    <w:div w:id="1799061375">
      <w:bodyDiv w:val="1"/>
      <w:marLeft w:val="0"/>
      <w:marRight w:val="0"/>
      <w:marTop w:val="0"/>
      <w:marBottom w:val="0"/>
      <w:divBdr>
        <w:top w:val="none" w:sz="0" w:space="0" w:color="auto"/>
        <w:left w:val="none" w:sz="0" w:space="0" w:color="auto"/>
        <w:bottom w:val="none" w:sz="0" w:space="0" w:color="auto"/>
        <w:right w:val="none" w:sz="0" w:space="0" w:color="auto"/>
      </w:divBdr>
    </w:div>
    <w:div w:id="1805199149">
      <w:bodyDiv w:val="1"/>
      <w:marLeft w:val="0"/>
      <w:marRight w:val="0"/>
      <w:marTop w:val="0"/>
      <w:marBottom w:val="0"/>
      <w:divBdr>
        <w:top w:val="none" w:sz="0" w:space="0" w:color="auto"/>
        <w:left w:val="none" w:sz="0" w:space="0" w:color="auto"/>
        <w:bottom w:val="none" w:sz="0" w:space="0" w:color="auto"/>
        <w:right w:val="none" w:sz="0" w:space="0" w:color="auto"/>
      </w:divBdr>
    </w:div>
    <w:div w:id="1855608849">
      <w:bodyDiv w:val="1"/>
      <w:marLeft w:val="0"/>
      <w:marRight w:val="0"/>
      <w:marTop w:val="0"/>
      <w:marBottom w:val="0"/>
      <w:divBdr>
        <w:top w:val="none" w:sz="0" w:space="0" w:color="auto"/>
        <w:left w:val="none" w:sz="0" w:space="0" w:color="auto"/>
        <w:bottom w:val="none" w:sz="0" w:space="0" w:color="auto"/>
        <w:right w:val="none" w:sz="0" w:space="0" w:color="auto"/>
      </w:divBdr>
    </w:div>
    <w:div w:id="1856922643">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36597124">
      <w:bodyDiv w:val="1"/>
      <w:marLeft w:val="0"/>
      <w:marRight w:val="0"/>
      <w:marTop w:val="0"/>
      <w:marBottom w:val="0"/>
      <w:divBdr>
        <w:top w:val="none" w:sz="0" w:space="0" w:color="auto"/>
        <w:left w:val="none" w:sz="0" w:space="0" w:color="auto"/>
        <w:bottom w:val="none" w:sz="0" w:space="0" w:color="auto"/>
        <w:right w:val="none" w:sz="0" w:space="0" w:color="auto"/>
      </w:divBdr>
    </w:div>
    <w:div w:id="1937859405">
      <w:bodyDiv w:val="1"/>
      <w:marLeft w:val="0"/>
      <w:marRight w:val="0"/>
      <w:marTop w:val="0"/>
      <w:marBottom w:val="0"/>
      <w:divBdr>
        <w:top w:val="none" w:sz="0" w:space="0" w:color="auto"/>
        <w:left w:val="none" w:sz="0" w:space="0" w:color="auto"/>
        <w:bottom w:val="none" w:sz="0" w:space="0" w:color="auto"/>
        <w:right w:val="none" w:sz="0" w:space="0" w:color="auto"/>
      </w:divBdr>
    </w:div>
    <w:div w:id="1962374048">
      <w:bodyDiv w:val="1"/>
      <w:marLeft w:val="0"/>
      <w:marRight w:val="0"/>
      <w:marTop w:val="0"/>
      <w:marBottom w:val="0"/>
      <w:divBdr>
        <w:top w:val="none" w:sz="0" w:space="0" w:color="auto"/>
        <w:left w:val="none" w:sz="0" w:space="0" w:color="auto"/>
        <w:bottom w:val="none" w:sz="0" w:space="0" w:color="auto"/>
        <w:right w:val="none" w:sz="0" w:space="0" w:color="auto"/>
      </w:divBdr>
    </w:div>
    <w:div w:id="1971545541">
      <w:bodyDiv w:val="1"/>
      <w:marLeft w:val="0"/>
      <w:marRight w:val="0"/>
      <w:marTop w:val="0"/>
      <w:marBottom w:val="0"/>
      <w:divBdr>
        <w:top w:val="none" w:sz="0" w:space="0" w:color="auto"/>
        <w:left w:val="none" w:sz="0" w:space="0" w:color="auto"/>
        <w:bottom w:val="none" w:sz="0" w:space="0" w:color="auto"/>
        <w:right w:val="none" w:sz="0" w:space="0" w:color="auto"/>
      </w:divBdr>
      <w:divsChild>
        <w:div w:id="50857000">
          <w:marLeft w:val="0"/>
          <w:marRight w:val="0"/>
          <w:marTop w:val="120"/>
          <w:marBottom w:val="360"/>
          <w:divBdr>
            <w:top w:val="none" w:sz="0" w:space="0" w:color="auto"/>
            <w:left w:val="none" w:sz="0" w:space="0" w:color="auto"/>
            <w:bottom w:val="none" w:sz="0" w:space="0" w:color="auto"/>
            <w:right w:val="none" w:sz="0" w:space="0" w:color="auto"/>
          </w:divBdr>
          <w:divsChild>
            <w:div w:id="930160635">
              <w:marLeft w:val="420"/>
              <w:marRight w:val="0"/>
              <w:marTop w:val="0"/>
              <w:marBottom w:val="0"/>
              <w:divBdr>
                <w:top w:val="none" w:sz="0" w:space="0" w:color="auto"/>
                <w:left w:val="none" w:sz="0" w:space="0" w:color="auto"/>
                <w:bottom w:val="none" w:sz="0" w:space="0" w:color="auto"/>
                <w:right w:val="none" w:sz="0" w:space="0" w:color="auto"/>
              </w:divBdr>
            </w:div>
            <w:div w:id="1187257431">
              <w:marLeft w:val="0"/>
              <w:marRight w:val="0"/>
              <w:marTop w:val="0"/>
              <w:marBottom w:val="0"/>
              <w:divBdr>
                <w:top w:val="none" w:sz="0" w:space="0" w:color="auto"/>
                <w:left w:val="none" w:sz="0" w:space="0" w:color="auto"/>
                <w:bottom w:val="none" w:sz="0" w:space="0" w:color="auto"/>
                <w:right w:val="none" w:sz="0" w:space="0" w:color="auto"/>
              </w:divBdr>
            </w:div>
          </w:divsChild>
        </w:div>
        <w:div w:id="1752501317">
          <w:marLeft w:val="0"/>
          <w:marRight w:val="0"/>
          <w:marTop w:val="120"/>
          <w:marBottom w:val="360"/>
          <w:divBdr>
            <w:top w:val="none" w:sz="0" w:space="0" w:color="auto"/>
            <w:left w:val="none" w:sz="0" w:space="0" w:color="auto"/>
            <w:bottom w:val="none" w:sz="0" w:space="0" w:color="auto"/>
            <w:right w:val="none" w:sz="0" w:space="0" w:color="auto"/>
          </w:divBdr>
          <w:divsChild>
            <w:div w:id="1576235305">
              <w:marLeft w:val="0"/>
              <w:marRight w:val="0"/>
              <w:marTop w:val="0"/>
              <w:marBottom w:val="0"/>
              <w:divBdr>
                <w:top w:val="none" w:sz="0" w:space="0" w:color="auto"/>
                <w:left w:val="none" w:sz="0" w:space="0" w:color="auto"/>
                <w:bottom w:val="none" w:sz="0" w:space="0" w:color="auto"/>
                <w:right w:val="none" w:sz="0" w:space="0" w:color="auto"/>
              </w:divBdr>
            </w:div>
            <w:div w:id="1803692918">
              <w:marLeft w:val="420"/>
              <w:marRight w:val="0"/>
              <w:marTop w:val="0"/>
              <w:marBottom w:val="0"/>
              <w:divBdr>
                <w:top w:val="none" w:sz="0" w:space="0" w:color="auto"/>
                <w:left w:val="none" w:sz="0" w:space="0" w:color="auto"/>
                <w:bottom w:val="none" w:sz="0" w:space="0" w:color="auto"/>
                <w:right w:val="none" w:sz="0" w:space="0" w:color="auto"/>
              </w:divBdr>
            </w:div>
          </w:divsChild>
        </w:div>
        <w:div w:id="1782724361">
          <w:marLeft w:val="0"/>
          <w:marRight w:val="0"/>
          <w:marTop w:val="120"/>
          <w:marBottom w:val="360"/>
          <w:divBdr>
            <w:top w:val="none" w:sz="0" w:space="0" w:color="auto"/>
            <w:left w:val="none" w:sz="0" w:space="0" w:color="auto"/>
            <w:bottom w:val="none" w:sz="0" w:space="0" w:color="auto"/>
            <w:right w:val="none" w:sz="0" w:space="0" w:color="auto"/>
          </w:divBdr>
          <w:divsChild>
            <w:div w:id="183810651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992632076">
      <w:bodyDiv w:val="1"/>
      <w:marLeft w:val="0"/>
      <w:marRight w:val="0"/>
      <w:marTop w:val="0"/>
      <w:marBottom w:val="0"/>
      <w:divBdr>
        <w:top w:val="none" w:sz="0" w:space="0" w:color="auto"/>
        <w:left w:val="none" w:sz="0" w:space="0" w:color="auto"/>
        <w:bottom w:val="none" w:sz="0" w:space="0" w:color="auto"/>
        <w:right w:val="none" w:sz="0" w:space="0" w:color="auto"/>
      </w:divBdr>
    </w:div>
    <w:div w:id="1994528861">
      <w:bodyDiv w:val="1"/>
      <w:marLeft w:val="0"/>
      <w:marRight w:val="0"/>
      <w:marTop w:val="0"/>
      <w:marBottom w:val="0"/>
      <w:divBdr>
        <w:top w:val="none" w:sz="0" w:space="0" w:color="auto"/>
        <w:left w:val="none" w:sz="0" w:space="0" w:color="auto"/>
        <w:bottom w:val="none" w:sz="0" w:space="0" w:color="auto"/>
        <w:right w:val="none" w:sz="0" w:space="0" w:color="auto"/>
      </w:divBdr>
      <w:divsChild>
        <w:div w:id="616907997">
          <w:marLeft w:val="0"/>
          <w:marRight w:val="0"/>
          <w:marTop w:val="0"/>
          <w:marBottom w:val="0"/>
          <w:divBdr>
            <w:top w:val="none" w:sz="0" w:space="0" w:color="auto"/>
            <w:left w:val="none" w:sz="0" w:space="0" w:color="auto"/>
            <w:bottom w:val="none" w:sz="0" w:space="0" w:color="auto"/>
            <w:right w:val="none" w:sz="0" w:space="0" w:color="auto"/>
          </w:divBdr>
          <w:divsChild>
            <w:div w:id="1724907614">
              <w:marLeft w:val="0"/>
              <w:marRight w:val="0"/>
              <w:marTop w:val="0"/>
              <w:marBottom w:val="0"/>
              <w:divBdr>
                <w:top w:val="none" w:sz="0" w:space="0" w:color="auto"/>
                <w:left w:val="none" w:sz="0" w:space="0" w:color="auto"/>
                <w:bottom w:val="none" w:sz="0" w:space="0" w:color="auto"/>
                <w:right w:val="none" w:sz="0" w:space="0" w:color="auto"/>
              </w:divBdr>
              <w:divsChild>
                <w:div w:id="1249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1184">
      <w:bodyDiv w:val="1"/>
      <w:marLeft w:val="0"/>
      <w:marRight w:val="0"/>
      <w:marTop w:val="0"/>
      <w:marBottom w:val="0"/>
      <w:divBdr>
        <w:top w:val="none" w:sz="0" w:space="0" w:color="auto"/>
        <w:left w:val="none" w:sz="0" w:space="0" w:color="auto"/>
        <w:bottom w:val="none" w:sz="0" w:space="0" w:color="auto"/>
        <w:right w:val="none" w:sz="0" w:space="0" w:color="auto"/>
      </w:divBdr>
    </w:div>
    <w:div w:id="2012642532">
      <w:bodyDiv w:val="1"/>
      <w:marLeft w:val="0"/>
      <w:marRight w:val="0"/>
      <w:marTop w:val="0"/>
      <w:marBottom w:val="0"/>
      <w:divBdr>
        <w:top w:val="none" w:sz="0" w:space="0" w:color="auto"/>
        <w:left w:val="none" w:sz="0" w:space="0" w:color="auto"/>
        <w:bottom w:val="none" w:sz="0" w:space="0" w:color="auto"/>
        <w:right w:val="none" w:sz="0" w:space="0" w:color="auto"/>
      </w:divBdr>
    </w:div>
    <w:div w:id="2017032402">
      <w:bodyDiv w:val="1"/>
      <w:marLeft w:val="0"/>
      <w:marRight w:val="0"/>
      <w:marTop w:val="0"/>
      <w:marBottom w:val="0"/>
      <w:divBdr>
        <w:top w:val="none" w:sz="0" w:space="0" w:color="auto"/>
        <w:left w:val="none" w:sz="0" w:space="0" w:color="auto"/>
        <w:bottom w:val="none" w:sz="0" w:space="0" w:color="auto"/>
        <w:right w:val="none" w:sz="0" w:space="0" w:color="auto"/>
      </w:divBdr>
    </w:div>
    <w:div w:id="213255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doi.org/10.1111/j.1752-7325.2007.00061.x" TargetMode="External" Id="rId26" /><Relationship Type="http://schemas.openxmlformats.org/officeDocument/2006/relationships/footer" Target="footer1.xml" Id="rId117" /><Relationship Type="http://schemas.openxmlformats.org/officeDocument/2006/relationships/hyperlink" Target="https://doi.org/10.1367/1539-4409(2002)002%3C0141:diohaa%3E2.0.co;2" TargetMode="External" Id="rId21" /><Relationship Type="http://schemas.openxmlformats.org/officeDocument/2006/relationships/hyperlink" Target="https://doi.org/10.1186/s12903-021-01582-4" TargetMode="External" Id="rId42" /><Relationship Type="http://schemas.openxmlformats.org/officeDocument/2006/relationships/hyperlink" Target="https://www.healthypeople.gov/2020/law-and-health-policy/topic/oral-health/bright-spot/leveraging-technology-to-reach-at-risk-families" TargetMode="External" Id="rId47" /><Relationship Type="http://schemas.openxmlformats.org/officeDocument/2006/relationships/hyperlink" Target="https://www.youtube.com/watch?v=8mUfbfyGkb4&amp;list=PLSuwqsAnJMtyjVZ2-9bof-fzyRi4ijRJo&amp;index=7" TargetMode="External" Id="rId63" /><Relationship Type="http://schemas.openxmlformats.org/officeDocument/2006/relationships/hyperlink" Target="http://dev.ipedentistry.org/ipe/story_html5.html" TargetMode="External" Id="rId68" /><Relationship Type="http://schemas.openxmlformats.org/officeDocument/2006/relationships/hyperlink" Target="https://www.youtube.com/watch?v=CpZsi9BPMUQ" TargetMode="External" Id="rId84" /><Relationship Type="http://schemas.openxmlformats.org/officeDocument/2006/relationships/hyperlink" Target="https://www.youtube.com/watch?v=tZd4no4gZnc" TargetMode="External" Id="rId89" /><Relationship Type="http://schemas.openxmlformats.org/officeDocument/2006/relationships/hyperlink" Target="https://f.io/27V9qgbh" TargetMode="External" Id="rId112" /><Relationship Type="http://schemas.openxmlformats.org/officeDocument/2006/relationships/hyperlink" Target="https://doi.org/10.3928/0090-4481-19980901-09" TargetMode="External" Id="rId16" /><Relationship Type="http://schemas.openxmlformats.org/officeDocument/2006/relationships/hyperlink" Target="https://drive.google.com/file/d/1PH-1VttDDQtKVfyUlIohnzNbtW-WMFya/view?usp=sharing" TargetMode="External" Id="rId107" /><Relationship Type="http://schemas.openxmlformats.org/officeDocument/2006/relationships/hyperlink" Target="mailto:ble22@cumc.columbia.edu" TargetMode="External" Id="rId11" /><Relationship Type="http://schemas.openxmlformats.org/officeDocument/2006/relationships/hyperlink" Target="https://doi.org/10.14219/jada.archive.2010.0110" TargetMode="External" Id="rId32" /><Relationship Type="http://schemas.openxmlformats.org/officeDocument/2006/relationships/hyperlink" Target="https://www.ncbi.nlm.nih.gov/pubmed/27557922" TargetMode="External" Id="rId37" /><Relationship Type="http://schemas.openxmlformats.org/officeDocument/2006/relationships/hyperlink" Target="https://www.youtube.com/watch?v=epJYe2WlheE&amp;list=PLSuwqsAnJMtyjVZ2-9bof-fzyRi4ijRJo" TargetMode="External" Id="rId53" /><Relationship Type="http://schemas.openxmlformats.org/officeDocument/2006/relationships/hyperlink" Target="https://www.youtube.com/watch?v=kgPgJL7fqhg&amp;list=PLSuwqsAnJMtyjVZ2-9bof-fzyRi4ijRJo&amp;index=13" TargetMode="External" Id="rId58" /><Relationship Type="http://schemas.openxmlformats.org/officeDocument/2006/relationships/hyperlink" Target="mailto:dylan@dylantuccillo.com" TargetMode="External" Id="rId74" /><Relationship Type="http://schemas.openxmlformats.org/officeDocument/2006/relationships/hyperlink" Target="https://www.youtube.com/watch?v=LQLmm8AVNPo&amp;t=22s" TargetMode="External" Id="rId79" /><Relationship Type="http://schemas.openxmlformats.org/officeDocument/2006/relationships/hyperlink" Target="https://nam02.safelinks.protection.outlook.com/?url=https%3A%2F%2Fyoutu.be%2F_p1ZCwrNv3U&amp;data=05%7C01%7Cble22%40cumc.columbia.edu%7C61ae22d55e6444cedd0708dba0071851%7Cb0002a9b0017404d97dc3d3bab09be81%7C0%7C0%7C638279724606095791%7CUnknown%7CTWFpbGZsb3d8eyJWIjoiMC4wLjAwMDAiLCJQIjoiV2luMzIiLCJBTiI6Ik1haWwiLCJXVCI6Mn0%3D%7C3000%7C%7C%7C&amp;sdata=bNgthkSqkmic5Nt5vfn4JjVo7Ji%2B9uLA9sBjxygM5DQ%3D&amp;reserved=0" TargetMode="External" Id="rId102" /><Relationship Type="http://schemas.openxmlformats.org/officeDocument/2006/relationships/footnotes" Target="footnotes.xml" Id="rId5" /><Relationship Type="http://schemas.openxmlformats.org/officeDocument/2006/relationships/hyperlink" Target="https://www.youtube.com/watch?v=8PH4JYfF4Ns&amp;t=91s" TargetMode="External" Id="rId90" /><Relationship Type="http://schemas.openxmlformats.org/officeDocument/2006/relationships/hyperlink" Target="https://www.youtube.com/watch?v=VaZc3AtSyOA&amp;t=2s" TargetMode="External" Id="rId95" /><Relationship Type="http://schemas.openxmlformats.org/officeDocument/2006/relationships/hyperlink" Target="https://doi.org/10.1034/j.1600-0579.6.s3.22.x" TargetMode="External" Id="rId22" /><Relationship Type="http://schemas.openxmlformats.org/officeDocument/2006/relationships/hyperlink" Target="https://doi.org/10.14219/jada.archive.2009.0250" TargetMode="External" Id="rId27" /><Relationship Type="http://schemas.openxmlformats.org/officeDocument/2006/relationships/hyperlink" Target="https://doi.org/10.1111/j.1752-7325.2001.tb03348.x" TargetMode="External" Id="rId43" /><Relationship Type="http://schemas.openxmlformats.org/officeDocument/2006/relationships/hyperlink" Target="https://www.medicaid.gov/state-resource-center/innovation-accelerator-program/iap-downloads/functional-areas/iap-oral-health-factsheet.pdf" TargetMode="External" Id="rId48" /><Relationship Type="http://schemas.openxmlformats.org/officeDocument/2006/relationships/hyperlink" Target="https://www.youtube.com/watch?v=qMP5UrS4k_g&amp;list=PLSuwqsAnJMtyjVZ2-9bof-fzyRi4ijRJo&amp;index=14" TargetMode="External" Id="rId64" /><Relationship Type="http://schemas.openxmlformats.org/officeDocument/2006/relationships/hyperlink" Target="https://ohcoe.ctl.columbia.edu/" TargetMode="External" Id="rId69" /><Relationship Type="http://schemas.openxmlformats.org/officeDocument/2006/relationships/hyperlink" Target="https://drive.google.com/file/d/1eB40U5ApqYoDWkAkNb8t3DxPd5HHjVKH/view?usp=sharing" TargetMode="External" Id="rId113" /><Relationship Type="http://schemas.openxmlformats.org/officeDocument/2006/relationships/footer" Target="footer2.xml" Id="rId118" /><Relationship Type="http://schemas.openxmlformats.org/officeDocument/2006/relationships/hyperlink" Target="https://www.youtube.com/watch?v=-BGj9aibAYY" TargetMode="External" Id="rId80" /><Relationship Type="http://schemas.openxmlformats.org/officeDocument/2006/relationships/hyperlink" Target="https://www.youtube.com/watch?v=DxxKfyc6aXM" TargetMode="External" Id="rId85" /><Relationship Type="http://schemas.openxmlformats.org/officeDocument/2006/relationships/hyperlink" Target="http://www.adea.org/ADEAGiesFoundation/2016-Gies-Awards.aspx" TargetMode="External" Id="rId12" /><Relationship Type="http://schemas.openxmlformats.org/officeDocument/2006/relationships/hyperlink" Target="https://doi.org/10.1111/j.1752-7325.2000.tb03325.x" TargetMode="External" Id="rId17" /><Relationship Type="http://schemas.openxmlformats.org/officeDocument/2006/relationships/hyperlink" Target="https://doi.org/10.1542/peds.2011-0011" TargetMode="External" Id="rId33" /><Relationship Type="http://schemas.openxmlformats.org/officeDocument/2006/relationships/hyperlink" Target="https://www.adea.org/ADEA/Blogs/Bulletin_of_Dental_Education/Journal_of_Dental_Education_Most_Notable_Articles_of_2017.html" TargetMode="External" Id="rId38" /><Relationship Type="http://schemas.openxmlformats.org/officeDocument/2006/relationships/hyperlink" Target="https://www.youtube.com/watch?v=n4YdPUHBZgg&amp;list=PLSuwqsAnJMtyjVZ2-9bof-fzyRi4ijRJo&amp;index=5" TargetMode="External" Id="rId59" /><Relationship Type="http://schemas.openxmlformats.org/officeDocument/2006/relationships/hyperlink" Target="mailto:frg@dentistry.ucla.edu" TargetMode="External" Id="rId103" /><Relationship Type="http://schemas.openxmlformats.org/officeDocument/2006/relationships/hyperlink" Target="https://urldefense.proofpoint.com/v2/url?u=https-3A__drive.google.com_file_d_1Yb817PcnIQlb5PdQ3Idz3RpFCqSSxSw0_view-3Fusp-3Dsharing&amp;d=DwMFaQ&amp;c=G2MiLlal7SXE3PeSnG8W6_JBU6FcdVjSsBSbw6gcR0U&amp;r=4-ZpNDMgW_tDpmVLtkcSjWV5mAGOx7eqB8M5fnqPHNU&amp;m=sq3RAb2LBsmxC_sZ9LdG0cZmGg1Ug74D1vFbxzPyxSg&amp;s=HXr8FWowJVo8C2cdQNUwTJrEuVqKjfCtmqaGmmTwD4w&amp;e=" TargetMode="External" Id="rId108" /><Relationship Type="http://schemas.openxmlformats.org/officeDocument/2006/relationships/hyperlink" Target="https://www.youtube.com/watch?v=EC-ZJ-JtlOo&amp;list=PLSuwqsAnJMtyjVZ2-9bof-fzyRi4ijRJo&amp;index=2" TargetMode="External" Id="rId54" /><Relationship Type="http://schemas.openxmlformats.org/officeDocument/2006/relationships/hyperlink" Target="https://drive.google.com/file/d/1i9zv_K6urPnovhbxCiNJrGknQUl_9bbd/view" TargetMode="External" Id="rId70" /><Relationship Type="http://schemas.openxmlformats.org/officeDocument/2006/relationships/hyperlink" Target="mailto:dylan@dylantuccillo.com" TargetMode="External" Id="rId75" /><Relationship Type="http://schemas.openxmlformats.org/officeDocument/2006/relationships/hyperlink" Target="https://www.youtube.com/watch?v=pJ7rZjLfEng" TargetMode="External" Id="rId91" /><Relationship Type="http://schemas.openxmlformats.org/officeDocument/2006/relationships/hyperlink" Target="https://www.youtube.com/watch?v=uWy60-R0lnk" TargetMode="External" Id="rId9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doi.org/10.1186%2F1472-6831-6-S1-S2" TargetMode="External" Id="rId23" /><Relationship Type="http://schemas.openxmlformats.org/officeDocument/2006/relationships/hyperlink" Target="https://doi.org/10.1016/j.acap.2009.09.002" TargetMode="External" Id="rId28" /><Relationship Type="http://schemas.openxmlformats.org/officeDocument/2006/relationships/hyperlink" Target="https://ccnmtl.columbia.edu/projects/otm/action.html" TargetMode="External" Id="rId49" /><Relationship Type="http://schemas.openxmlformats.org/officeDocument/2006/relationships/hyperlink" Target="https://nam02.safelinks.protection.outlook.com/?url=https%3A%2F%2Fyoutu.be%2FmjNKTCl2f3w&amp;data=05%7C01%7Cble22%40cumc.columbia.edu%7Cef2e23bd11e34af2906f08db65bcb8d4%7Cb0002a9b0017404d97dc3d3bab09be81%7C0%7C0%7C638215633444834633%7CUnknown%7CTWFpbGZsb3d8eyJWIjoiMC4wLjAwMDAiLCJQIjoiV2luMzIiLCJBTiI6Ik1haWwiLCJXVCI6Mn0%3D%7C3000%7C%7C%7C&amp;sdata=E4tDeCccfjGSZhJpUyTOvRUjKVRD%2BV%2FyWpQy9dswS%2FQ%3D&amp;reserved=0" TargetMode="External" Id="rId114" /><Relationship Type="http://schemas.openxmlformats.org/officeDocument/2006/relationships/fontTable" Target="fontTable.xml" Id="rId119" /><Relationship Type="http://schemas.openxmlformats.org/officeDocument/2006/relationships/hyperlink" Target="mailto:ble22@columbia.edu" TargetMode="External" Id="rId10" /><Relationship Type="http://schemas.openxmlformats.org/officeDocument/2006/relationships/hyperlink" Target="https://doi.org/10.1542%2Fpeds.2009-2693" TargetMode="External" Id="rId31" /><Relationship Type="http://schemas.openxmlformats.org/officeDocument/2006/relationships/hyperlink" Target="https://www.aegisdentalnetwork.com/id/2011/04/a-conversation-with-burton-edelstein-dds-mph" TargetMode="External" Id="rId44" /><Relationship Type="http://schemas.openxmlformats.org/officeDocument/2006/relationships/hyperlink" Target="https://teachdentistry.org/" TargetMode="External" Id="rId52" /><Relationship Type="http://schemas.openxmlformats.org/officeDocument/2006/relationships/hyperlink" Target="https://www.youtube.com/watch?v=qBWOxUYMQjY&amp;list=PLSuwqsAnJMtyjVZ2-9bof-fzyRi4ijRJo&amp;index=15" TargetMode="External" Id="rId60" /><Relationship Type="http://schemas.openxmlformats.org/officeDocument/2006/relationships/hyperlink" Target="https://www.youtube.com/watch?v=Pi2Cb30zpR8&amp;list=PLSuwqsAnJMtyjVZ2-9bof-fzyRi4ijRJo&amp;index=18" TargetMode="External" Id="rId65" /><Relationship Type="http://schemas.openxmlformats.org/officeDocument/2006/relationships/hyperlink" Target="mailto:dylan@dylantuccillo.com" TargetMode="External" Id="rId73" /><Relationship Type="http://schemas.openxmlformats.org/officeDocument/2006/relationships/hyperlink" Target="https://www.youtube.com/watch?v=nIosWWqIovU&amp;t=2s" TargetMode="External" Id="rId78" /><Relationship Type="http://schemas.openxmlformats.org/officeDocument/2006/relationships/hyperlink" Target="https://www.youtube.com/watch?v=1fX5TOpr9qM" TargetMode="External" Id="rId81" /><Relationship Type="http://schemas.openxmlformats.org/officeDocument/2006/relationships/hyperlink" Target="https://www.youtube.com/watch?v=l51dOrpMTTo" TargetMode="External" Id="rId86" /><Relationship Type="http://schemas.openxmlformats.org/officeDocument/2006/relationships/hyperlink" Target="https://www.youtube.com/watch?v=5vOxunpnIsQ&amp;t=9s" TargetMode="External" Id="rId94" /><Relationship Type="http://schemas.openxmlformats.org/officeDocument/2006/relationships/hyperlink" Target="https://nam02.safelinks.protection.outlook.com/?url=https%3A%2F%2Fyoutu.be%2FwgxmE3Ba9g4&amp;data=05%7C01%7Cble22%40cumc.columbia.edu%7C61ae22d55e6444cedd0708dba0071851%7Cb0002a9b0017404d97dc3d3bab09be81%7C0%7C0%7C638279724606095791%7CUnknown%7CTWFpbGZsb3d8eyJWIjoiMC4wLjAwMDAiLCJQIjoiV2luMzIiLCJBTiI6Ik1haWwiLCJXVCI6Mn0%3D%7C3000%7C%7C%7C&amp;sdata=2NPugF7flkbylRfAfTeWIhevPLeVDhoBwISCjCqf3TY%3D&amp;reserved=0" TargetMode="External" Id="rId99" /><Relationship Type="http://schemas.openxmlformats.org/officeDocument/2006/relationships/hyperlink" Target="https://nam02.safelinks.protection.outlook.com/?url=https%3A%2F%2Fyoutu.be%2Fov4JCzpiHa0&amp;data=05%7C01%7Cble22%40cumc.columbia.edu%7C61ae22d55e6444cedd0708dba0071851%7Cb0002a9b0017404d97dc3d3bab09be81%7C0%7C0%7C638279724606095791%7CUnknown%7CTWFpbGZsb3d8eyJWIjoiMC4wLjAwMDAiLCJQIjoiV2luMzIiLCJBTiI6Ik1haWwiLCJXVCI6Mn0%3D%7C3000%7C%7C%7C&amp;sdata=N2O7dssULv09ONFM5OzZijckTxAv9J0%2BZUY0hCcJzYg%3D&amp;reserved=0" TargetMode="External" Id="rId101" /><Relationship Type="http://schemas.openxmlformats.org/officeDocument/2006/relationships/webSettings" Target="webSettings.xml" Id="rId4" /><Relationship Type="http://schemas.openxmlformats.org/officeDocument/2006/relationships/hyperlink" Target="https://www.linkedin.com/in/burton-edelstein-85266b32" TargetMode="External" Id="rId9" /><Relationship Type="http://schemas.openxmlformats.org/officeDocument/2006/relationships/hyperlink" Target="https://doi.org/10.14219/jada.archive.1994.0255" TargetMode="External" Id="rId13" /><Relationship Type="http://schemas.openxmlformats.org/officeDocument/2006/relationships/hyperlink" Target="https://doi.org/10.1111/j.1752-7325.2000.tb03327.x" TargetMode="External" Id="rId18" /><Relationship Type="http://schemas.openxmlformats.org/officeDocument/2006/relationships/hyperlink" Target="https://doi.org/10.1016/j.cden.2017.12.002" TargetMode="External" Id="rId39" /><Relationship Type="http://schemas.openxmlformats.org/officeDocument/2006/relationships/hyperlink" Target="https://drive.google.com/file/d/1Yb817PcnIQlb5PdQ3Idz3RpFCqSSxSw0/view?usp=sharing" TargetMode="External" Id="rId109" /><Relationship Type="http://schemas.openxmlformats.org/officeDocument/2006/relationships/hyperlink" Target="https://doi.org/10.2105%2FAJPH.2011.300235" TargetMode="External" Id="rId34" /><Relationship Type="http://schemas.openxmlformats.org/officeDocument/2006/relationships/hyperlink" Target="https://match.ctl.columbia.edu/" TargetMode="External" Id="rId50" /><Relationship Type="http://schemas.openxmlformats.org/officeDocument/2006/relationships/hyperlink" Target="https://www.youtube.com/watch?v=GNhLueVipz4&amp;list=PLSuwqsAnJMtyjVZ2-9bof-fzyRi4ijRJo&amp;index=3" TargetMode="External" Id="rId55" /><Relationship Type="http://schemas.openxmlformats.org/officeDocument/2006/relationships/hyperlink" Target="https://www.youtube.com/watch?v=eVUunTzbwOs&amp;t=27s" TargetMode="External" Id="rId76" /><Relationship Type="http://schemas.openxmlformats.org/officeDocument/2006/relationships/hyperlink" Target="https://nam02.safelinks.protection.outlook.com/?url=https%3A%2F%2Fyoutu.be%2FDGvRMPqXPNk&amp;data=05%7C01%7Cble22%40cumc.columbia.edu%7C61ae22d55e6444cedd0708dba0071851%7Cb0002a9b0017404d97dc3d3bab09be81%7C0%7C0%7C638279724606095791%7CUnknown%7CTWFpbGZsb3d8eyJWIjoiMC4wLjAwMDAiLCJQIjoiV2luMzIiLCJBTiI6Ik1haWwiLCJXVCI6Mn0%3D%7C3000%7C%7C%7C&amp;sdata=jJbVo5ZNH4A4slwizNJkVyzq%2F0dItpAN7a5CxAJf6NU%3D&amp;reserved=0" TargetMode="External" Id="rId97" /><Relationship Type="http://schemas.openxmlformats.org/officeDocument/2006/relationships/hyperlink" Target="https://professorsemeritus.columbia.edu/content/tuesday-talks" TargetMode="External" Id="rId104" /><Relationship Type="http://schemas.openxmlformats.org/officeDocument/2006/relationships/theme" Target="theme/theme1.xml" Id="rId120" /><Relationship Type="http://schemas.openxmlformats.org/officeDocument/2006/relationships/hyperlink" Target="https://orcid.org/0000-0001-6103-4827" TargetMode="External" Id="rId7" /><Relationship Type="http://schemas.openxmlformats.org/officeDocument/2006/relationships/hyperlink" Target="mailto:dylan@dylantuccillo.com" TargetMode="External" Id="rId71" /><Relationship Type="http://schemas.openxmlformats.org/officeDocument/2006/relationships/hyperlink" Target="https://www.youtube.com/watch?v=3IpE8dE4cVc&amp;t=1s" TargetMode="External" Id="rId92" /><Relationship Type="http://schemas.openxmlformats.org/officeDocument/2006/relationships/styles" Target="styles.xml" Id="rId2" /><Relationship Type="http://schemas.openxmlformats.org/officeDocument/2006/relationships/hyperlink" Target="https://doi.org/10.1016/j.acap.2009.09.010" TargetMode="External" Id="rId29" /><Relationship Type="http://schemas.openxmlformats.org/officeDocument/2006/relationships/hyperlink" Target="https://doi.org/10.1111/j.1752-7325.2006.tb02568.x" TargetMode="External" Id="rId24" /><Relationship Type="http://schemas.openxmlformats.org/officeDocument/2006/relationships/hyperlink" Target="https://www.cdc.gov/phlp/news/2021/2021-02-18.html" TargetMode="External" Id="rId45" /><Relationship Type="http://schemas.openxmlformats.org/officeDocument/2006/relationships/hyperlink" Target="https://academicdentistryfuture.org/sponsors/" TargetMode="External" Id="rId66" /><Relationship Type="http://schemas.openxmlformats.org/officeDocument/2006/relationships/hyperlink" Target="https://www.youtube.com/watch?v=4uyigbAqzN0" TargetMode="External" Id="rId87" /><Relationship Type="http://schemas.openxmlformats.org/officeDocument/2006/relationships/hyperlink" Target="https://nam02.safelinks.protection.outlook.com/?url=https%3A%2F%2Ff.io%2F9RfomoCi&amp;data=05%7C01%7Cble22%40cumc.columbia.edu%7C614c33d4986847da502308db6f8b1878%7Cb0002a9b0017404d97dc3d3bab09be81%7C0%7C0%7C638226415428592095%7CUnknown%7CTWFpbGZsb3d8eyJWIjoiMC4wLjAwMDAiLCJQIjoiV2luMzIiLCJBTiI6Ik1haWwiLCJXVCI6Mn0%3D%7C3000%7C%7C%7C&amp;sdata=dkpVCBUd%2FeEWf9jmf%2Bxgl72yqNQA4yvKLkneeMUxTcc%3D&amp;reserved=0" TargetMode="External" Id="rId110" /><Relationship Type="http://schemas.openxmlformats.org/officeDocument/2006/relationships/hyperlink" Target="https://nam02.safelinks.protection.outlook.com/?url=https%3A%2F%2Fyoutu.be%2FnmBNH3kUvhg&amp;data=05%7C01%7Cble22%40cumc.columbia.edu%7Cef2e23bd11e34af2906f08db65bcb8d4%7Cb0002a9b0017404d97dc3d3bab09be81%7C0%7C0%7C638215633444834633%7CUnknown%7CTWFpbGZsb3d8eyJWIjoiMC4wLjAwMDAiLCJQIjoiV2luMzIiLCJBTiI6Ik1haWwiLCJXVCI6Mn0%3D%7C3000%7C%7C%7C&amp;sdata=uIht440D1krLuFq6gUn7eUoQxMCGftW7b%2BNVVEqsJ%2BU%3D&amp;reserved=0" TargetMode="External" Id="rId115" /><Relationship Type="http://schemas.openxmlformats.org/officeDocument/2006/relationships/hyperlink" Target="https://www.youtube.com/watch?v=z4yqoot9b94&amp;list=PLSuwqsAnJMtyjVZ2-9bof-fzyRi4ijRJo&amp;index=6" TargetMode="External" Id="rId61" /><Relationship Type="http://schemas.openxmlformats.org/officeDocument/2006/relationships/hyperlink" Target="https://www.youtube.com/watch?v=DAALyXNqdG0" TargetMode="External" Id="rId82" /><Relationship Type="http://schemas.openxmlformats.org/officeDocument/2006/relationships/hyperlink" Target="https://doi-org.ezproxy.cul.columbia.edu/10.1111/j.1752-7325.2000.tb03332.x" TargetMode="External" Id="rId19" /><Relationship Type="http://schemas.openxmlformats.org/officeDocument/2006/relationships/hyperlink" Target="https://pubmed.ncbi.nlm.nih.gov/7480606" TargetMode="External" Id="rId14" /><Relationship Type="http://schemas.openxmlformats.org/officeDocument/2006/relationships/hyperlink" Target="https://doi.org/10.1111/j.1752-7325.2010.00176.x" TargetMode="External" Id="rId30" /><Relationship Type="http://schemas.openxmlformats.org/officeDocument/2006/relationships/hyperlink" Target="https://doi.org/10.14219/jada.archive.2012.0263" TargetMode="External" Id="rId35" /><Relationship Type="http://schemas.openxmlformats.org/officeDocument/2006/relationships/hyperlink" Target="https://www.youtube.com/watch?v=gz0n9a39MUo&amp;list=PLSuwqsAnJMtyjVZ2-9bof-fzyRi4ijRJo&amp;index=16" TargetMode="External" Id="rId56" /><Relationship Type="http://schemas.openxmlformats.org/officeDocument/2006/relationships/hyperlink" Target="https://www.youtube.com/watch?v=EBklyksgbco" TargetMode="External" Id="rId77" /><Relationship Type="http://schemas.openxmlformats.org/officeDocument/2006/relationships/hyperlink" Target="https://nam02.safelinks.protection.outlook.com/?url=https%3A%2F%2Fyoutu.be%2FHaXBrb3f34U&amp;data=05%7C01%7Cble22%40cumc.columbia.edu%7C61ae22d55e6444cedd0708dba0071851%7Cb0002a9b0017404d97dc3d3bab09be81%7C0%7C0%7C638279724606095791%7CUnknown%7CTWFpbGZsb3d8eyJWIjoiMC4wLjAwMDAiLCJQIjoiV2luMzIiLCJBTiI6Ik1haWwiLCJXVCI6Mn0%3D%7C3000%7C%7C%7C&amp;sdata=YXjYCR1lym8yi5YPRJ8oxs0pHeXTFoyooPA%2FMUJTH3w%3D&amp;reserved=0" TargetMode="External" Id="rId100" /><Relationship Type="http://schemas.openxmlformats.org/officeDocument/2006/relationships/hyperlink" Target="https://www.youtube.com/watch?v=lWyIOpde330" TargetMode="External" Id="rId105" /><Relationship Type="http://schemas.openxmlformats.org/officeDocument/2006/relationships/hyperlink" Target="https://scholar.google.com/citations?user=DwiSqq0AAAAJ&amp;hl=en" TargetMode="External" Id="rId8" /><Relationship Type="http://schemas.openxmlformats.org/officeDocument/2006/relationships/hyperlink" Target="https://pass.ctl.columbia.edu/" TargetMode="External" Id="rId51" /><Relationship Type="http://schemas.openxmlformats.org/officeDocument/2006/relationships/hyperlink" Target="https://drive.google.com/file/d/1_owsTQUmjgDm_J3fMWaQ13HAxNyfX-5S/view" TargetMode="External" Id="rId72" /><Relationship Type="http://schemas.openxmlformats.org/officeDocument/2006/relationships/hyperlink" Target="https://www.youtube.com/watch?v=iyO3qBnaUZk" TargetMode="External" Id="rId93" /><Relationship Type="http://schemas.openxmlformats.org/officeDocument/2006/relationships/hyperlink" Target="https://nam02.safelinks.protection.outlook.com/?url=https%3A%2F%2Fyoutu.be%2F9q9jbiieE9A&amp;data=05%7C01%7Cble22%40cumc.columbia.edu%7C61ae22d55e6444cedd0708dba0071851%7Cb0002a9b0017404d97dc3d3bab09be81%7C0%7C0%7C638279724606095791%7CUnknown%7CTWFpbGZsb3d8eyJWIjoiMC4wLjAwMDAiLCJQIjoiV2luMzIiLCJBTiI6Ik1haWwiLCJXVCI6Mn0%3D%7C3000%7C%7C%7C&amp;sdata=xhPShBUzz7rfiYvglly2QoMjaGbUFNvARbFB7mSRpNQ%3D&amp;reserved=0" TargetMode="External" Id="rId98" /><Relationship Type="http://schemas.openxmlformats.org/officeDocument/2006/relationships/settings" Target="settings.xml" Id="rId3" /><Relationship Type="http://schemas.openxmlformats.org/officeDocument/2006/relationships/hyperlink" Target="https://doi.org/10.1007/s10995-006-0095-x" TargetMode="External" Id="rId25" /><Relationship Type="http://schemas.openxmlformats.org/officeDocument/2006/relationships/hyperlink" Target="https://www.healthypeople.gov/sites/default/files/OH_report_2020-07-13_508_0.pdf" TargetMode="External" Id="rId46" /><Relationship Type="http://schemas.openxmlformats.org/officeDocument/2006/relationships/hyperlink" Target="https://teachdentistry.org/" TargetMode="External" Id="rId67" /><Relationship Type="http://schemas.openxmlformats.org/officeDocument/2006/relationships/hyperlink" Target="https://app.frame.io/reviews/24fb50e5-6ae0-47f8-bd6d-39a2d80830c0/ff175007-7e4a-4e38-9f76-b996e32bbd87" TargetMode="External" Id="rId116" /><Relationship Type="http://schemas.openxmlformats.org/officeDocument/2006/relationships/hyperlink" Target="https://doi.org/10.14219/jada.archive.2001.0341" TargetMode="External" Id="rId20" /><Relationship Type="http://schemas.openxmlformats.org/officeDocument/2006/relationships/hyperlink" Target="https://doi.org/10.1016/j.acap.2020.06.139" TargetMode="External" Id="rId41" /><Relationship Type="http://schemas.openxmlformats.org/officeDocument/2006/relationships/hyperlink" Target="https://www.youtube.com/watch?v=JAVOoH6Uq7k&amp;list=PLSuwqsAnJMtyjVZ2-9bof-fzyRi4ijRJo&amp;index=17" TargetMode="External" Id="rId62" /><Relationship Type="http://schemas.openxmlformats.org/officeDocument/2006/relationships/hyperlink" Target="https://www.youtube.com/watch?v=o-TVLHu8J4k" TargetMode="External" Id="rId83" /><Relationship Type="http://schemas.openxmlformats.org/officeDocument/2006/relationships/hyperlink" Target="https://www.youtube.com/watch?v=F8lgKLlkKxw" TargetMode="External" Id="rId88" /><Relationship Type="http://schemas.openxmlformats.org/officeDocument/2006/relationships/hyperlink" Target="https://f.io/dYXa8GbJ" TargetMode="External" Id="rId111" /><Relationship Type="http://schemas.openxmlformats.org/officeDocument/2006/relationships/hyperlink" Target="https://doi.org/10.1111/j.1600-0528.1998.tb02100.x" TargetMode="External" Id="rId15" /><Relationship Type="http://schemas.openxmlformats.org/officeDocument/2006/relationships/hyperlink" Target="http://dx.doi.org/10.5888/pcd10.130187" TargetMode="External" Id="rId36" /><Relationship Type="http://schemas.openxmlformats.org/officeDocument/2006/relationships/hyperlink" Target="https://www.youtube.com/watch?v=_jJmk3hCW48&amp;list=PLSuwqsAnJMtyjVZ2-9bof-fzyRi4ijRJo&amp;index=4" TargetMode="External" Id="rId57" /><Relationship Type="http://schemas.openxmlformats.org/officeDocument/2006/relationships/hyperlink" Target="https://urldefense.proofpoint.com/v2/url?u=https-3A__drive.google.com_file_d_1PH-2D1VttDDQtKVfyUlIohnzNbtW-2DWMFya_view-3Fusp-3Dsharing&amp;d=DwMFaQ&amp;c=G2MiLlal7SXE3PeSnG8W6_JBU6FcdVjSsBSbw6gcR0U&amp;r=4-ZpNDMgW_tDpmVLtkcSjWV5mAGOx7eqB8M5fnqPHNU&amp;m=sq3RAb2LBsmxC_sZ9LdG0cZmGg1Ug74D1vFbxzPyxSg&amp;s=M_-M1H8GALfCwBxWAg2GJbgiiFI2jGsx9eXbQWGFOjA&amp;e=" TargetMode="External" Id="rId106" /><Relationship Type="http://schemas.openxmlformats.org/officeDocument/2006/relationships/hyperlink" Target="http://doi.org/10.1353/hpu.2020.0054" TargetMode="External" Id="R540e6778b5b346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Children Dental Health Project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CURRICULUM VITAE</dc:title>
  <dc:subject/>
  <dc:creator>Burton Edelstein</dc:creator>
  <keywords/>
  <dc:description/>
  <lastModifiedBy>Edelstein, Burton L.</lastModifiedBy>
  <revision>4</revision>
  <lastPrinted>2014-08-10T16:33:00.0000000Z</lastPrinted>
  <dcterms:created xsi:type="dcterms:W3CDTF">2024-07-09T15:15:00.0000000Z</dcterms:created>
  <dcterms:modified xsi:type="dcterms:W3CDTF">2024-09-10T17:48:52.8124614Z</dcterms:modified>
</coreProperties>
</file>